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2C69" w14:textId="77777777" w:rsidR="009D6A8E" w:rsidRPr="00C609C3" w:rsidRDefault="009D6A8E" w:rsidP="009D6A8E">
      <w:pPr>
        <w:pStyle w:val="af4"/>
        <w:rPr>
          <w:rFonts w:eastAsia="標楷體" w:hint="eastAsia"/>
          <w:sz w:val="40"/>
          <w:u w:val="double"/>
        </w:rPr>
      </w:pPr>
      <w:r w:rsidRPr="00C609C3">
        <w:rPr>
          <w:rFonts w:eastAsia="標楷體" w:hint="eastAsia"/>
          <w:sz w:val="40"/>
          <w:u w:val="double"/>
        </w:rPr>
        <w:t>論文全文口試當日</w:t>
      </w:r>
    </w:p>
    <w:p w14:paraId="4E189115" w14:textId="77777777" w:rsidR="009D6A8E" w:rsidRDefault="009D6A8E" w:rsidP="009D6A8E">
      <w:pPr>
        <w:pStyle w:val="af4"/>
        <w:jc w:val="left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sym w:font="Wingdings" w:char="F0AB"/>
      </w:r>
      <w:r>
        <w:rPr>
          <w:rFonts w:eastAsia="標楷體" w:hint="eastAsia"/>
          <w:sz w:val="36"/>
        </w:rPr>
        <w:t>研究生自備文件：</w:t>
      </w:r>
    </w:p>
    <w:p w14:paraId="1F82C3C6" w14:textId="77777777" w:rsidR="009D6A8E" w:rsidRPr="00C609C3" w:rsidRDefault="009D6A8E" w:rsidP="009D6A8E">
      <w:pPr>
        <w:pStyle w:val="af4"/>
        <w:numPr>
          <w:ilvl w:val="0"/>
          <w:numId w:val="4"/>
        </w:numPr>
        <w:ind w:left="1276"/>
        <w:jc w:val="left"/>
        <w:rPr>
          <w:rFonts w:eastAsia="標楷體" w:hint="eastAsia"/>
          <w:b w:val="0"/>
          <w:sz w:val="36"/>
        </w:rPr>
      </w:pPr>
      <w:r w:rsidRPr="00C609C3">
        <w:rPr>
          <w:rFonts w:eastAsia="標楷體" w:hint="eastAsia"/>
          <w:b w:val="0"/>
          <w:sz w:val="36"/>
        </w:rPr>
        <w:t>論文評分表</w:t>
      </w:r>
      <w:r w:rsidRPr="00C609C3">
        <w:rPr>
          <w:rFonts w:eastAsia="標楷體" w:hint="eastAsia"/>
          <w:b w:val="0"/>
          <w:sz w:val="36"/>
        </w:rPr>
        <w:t>3</w:t>
      </w:r>
      <w:r w:rsidRPr="00C609C3">
        <w:rPr>
          <w:rFonts w:eastAsia="標楷體" w:hint="eastAsia"/>
          <w:b w:val="0"/>
          <w:sz w:val="36"/>
        </w:rPr>
        <w:t>張</w:t>
      </w:r>
    </w:p>
    <w:p w14:paraId="769D410B" w14:textId="77777777" w:rsidR="009D6A8E" w:rsidRPr="00C609C3" w:rsidRDefault="009D6A8E" w:rsidP="009D6A8E">
      <w:pPr>
        <w:pStyle w:val="af4"/>
        <w:numPr>
          <w:ilvl w:val="0"/>
          <w:numId w:val="4"/>
        </w:numPr>
        <w:ind w:left="1276"/>
        <w:jc w:val="left"/>
        <w:rPr>
          <w:rFonts w:eastAsia="標楷體" w:hint="eastAsia"/>
          <w:b w:val="0"/>
          <w:sz w:val="36"/>
        </w:rPr>
      </w:pPr>
      <w:r w:rsidRPr="00C609C3">
        <w:rPr>
          <w:rFonts w:eastAsia="標楷體" w:hint="eastAsia"/>
          <w:b w:val="0"/>
          <w:sz w:val="36"/>
        </w:rPr>
        <w:t>論文總評分表</w:t>
      </w:r>
      <w:r w:rsidRPr="00C609C3">
        <w:rPr>
          <w:rFonts w:eastAsia="標楷體" w:hint="eastAsia"/>
          <w:b w:val="0"/>
          <w:sz w:val="36"/>
        </w:rPr>
        <w:t>1</w:t>
      </w:r>
      <w:r w:rsidRPr="00C609C3">
        <w:rPr>
          <w:rFonts w:eastAsia="標楷體" w:hint="eastAsia"/>
          <w:b w:val="0"/>
          <w:sz w:val="36"/>
        </w:rPr>
        <w:t>張</w:t>
      </w:r>
    </w:p>
    <w:p w14:paraId="09D53318" w14:textId="77777777" w:rsidR="009D6A8E" w:rsidRPr="00C609C3" w:rsidRDefault="009D6A8E" w:rsidP="009D6A8E">
      <w:pPr>
        <w:pStyle w:val="af4"/>
        <w:numPr>
          <w:ilvl w:val="0"/>
          <w:numId w:val="4"/>
        </w:numPr>
        <w:ind w:left="1276"/>
        <w:jc w:val="left"/>
        <w:rPr>
          <w:rFonts w:eastAsia="標楷體" w:hint="eastAsia"/>
          <w:b w:val="0"/>
          <w:sz w:val="36"/>
        </w:rPr>
      </w:pPr>
      <w:r w:rsidRPr="00C609C3">
        <w:rPr>
          <w:rFonts w:eastAsia="標楷體" w:hint="eastAsia"/>
          <w:b w:val="0"/>
          <w:sz w:val="36"/>
        </w:rPr>
        <w:t>口委審定書</w:t>
      </w:r>
      <w:r w:rsidRPr="00C609C3">
        <w:rPr>
          <w:rFonts w:eastAsia="標楷體" w:hint="eastAsia"/>
          <w:b w:val="0"/>
          <w:sz w:val="36"/>
        </w:rPr>
        <w:t>(</w:t>
      </w:r>
      <w:r w:rsidRPr="00C609C3">
        <w:rPr>
          <w:rFonts w:eastAsia="標楷體" w:hint="eastAsia"/>
          <w:b w:val="0"/>
          <w:sz w:val="36"/>
        </w:rPr>
        <w:t>中文</w:t>
      </w:r>
      <w:r w:rsidRPr="00C609C3">
        <w:rPr>
          <w:rFonts w:eastAsia="標楷體" w:hint="eastAsia"/>
          <w:b w:val="0"/>
          <w:sz w:val="36"/>
        </w:rPr>
        <w:t>)1</w:t>
      </w:r>
      <w:r w:rsidRPr="00C609C3">
        <w:rPr>
          <w:rFonts w:eastAsia="標楷體" w:hint="eastAsia"/>
          <w:b w:val="0"/>
          <w:sz w:val="36"/>
        </w:rPr>
        <w:t>張</w:t>
      </w:r>
    </w:p>
    <w:p w14:paraId="5315C901" w14:textId="77777777" w:rsidR="009D6A8E" w:rsidRPr="00C609C3" w:rsidRDefault="009D6A8E" w:rsidP="009D6A8E">
      <w:pPr>
        <w:pStyle w:val="af4"/>
        <w:numPr>
          <w:ilvl w:val="0"/>
          <w:numId w:val="4"/>
        </w:numPr>
        <w:ind w:left="1276"/>
        <w:jc w:val="left"/>
        <w:rPr>
          <w:rFonts w:eastAsia="標楷體" w:hint="eastAsia"/>
          <w:b w:val="0"/>
          <w:sz w:val="36"/>
        </w:rPr>
      </w:pPr>
      <w:r w:rsidRPr="00C609C3">
        <w:rPr>
          <w:rFonts w:eastAsia="標楷體" w:hint="eastAsia"/>
          <w:b w:val="0"/>
          <w:sz w:val="36"/>
        </w:rPr>
        <w:t>L</w:t>
      </w:r>
      <w:r w:rsidRPr="00C609C3">
        <w:rPr>
          <w:rFonts w:eastAsia="標楷體" w:hint="eastAsia"/>
          <w:b w:val="0"/>
          <w:sz w:val="36"/>
        </w:rPr>
        <w:t>夾</w:t>
      </w:r>
      <w:r w:rsidRPr="00C609C3">
        <w:rPr>
          <w:rFonts w:eastAsia="標楷體" w:hint="eastAsia"/>
          <w:b w:val="0"/>
          <w:sz w:val="36"/>
        </w:rPr>
        <w:t>3</w:t>
      </w:r>
      <w:r w:rsidRPr="00C609C3">
        <w:rPr>
          <w:rFonts w:eastAsia="標楷體" w:hint="eastAsia"/>
          <w:b w:val="0"/>
          <w:sz w:val="36"/>
        </w:rPr>
        <w:t>個、白紙數張</w:t>
      </w:r>
    </w:p>
    <w:p w14:paraId="05CD086E" w14:textId="77777777" w:rsidR="009D6A8E" w:rsidRPr="00483DBA" w:rsidRDefault="009D6A8E" w:rsidP="009D6A8E">
      <w:pPr>
        <w:pStyle w:val="af4"/>
        <w:ind w:leftChars="354" w:left="850"/>
        <w:jc w:val="left"/>
        <w:rPr>
          <w:rFonts w:eastAsia="標楷體" w:hint="eastAsia"/>
          <w:b w:val="0"/>
          <w:sz w:val="24"/>
        </w:rPr>
      </w:pPr>
      <w:r w:rsidRPr="00483DBA">
        <w:rPr>
          <w:rFonts w:ascii="標楷體" w:eastAsia="標楷體" w:hAnsi="標楷體" w:hint="eastAsia"/>
          <w:b w:val="0"/>
          <w:sz w:val="24"/>
        </w:rPr>
        <w:t>※</w:t>
      </w:r>
      <w:r>
        <w:rPr>
          <w:rFonts w:ascii="標楷體" w:eastAsia="標楷體" w:hAnsi="標楷體" w:hint="eastAsia"/>
          <w:b w:val="0"/>
          <w:sz w:val="24"/>
        </w:rPr>
        <w:t>研究生應填妥文件上之基本資料(姓名、論文題目、口試時間等)</w:t>
      </w:r>
    </w:p>
    <w:p w14:paraId="25C90801" w14:textId="77777777" w:rsidR="009D6A8E" w:rsidRPr="006A489D" w:rsidRDefault="009D6A8E" w:rsidP="009D6A8E">
      <w:pPr>
        <w:pStyle w:val="af4"/>
        <w:ind w:left="360"/>
        <w:jc w:val="left"/>
        <w:rPr>
          <w:rFonts w:eastAsia="標楷體" w:hint="eastAsia"/>
          <w:sz w:val="36"/>
        </w:rPr>
      </w:pPr>
    </w:p>
    <w:p w14:paraId="2C44D001" w14:textId="77777777" w:rsidR="009D6A8E" w:rsidRDefault="009D6A8E" w:rsidP="009D6A8E">
      <w:pPr>
        <w:pStyle w:val="af4"/>
        <w:jc w:val="left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sym w:font="Wingdings" w:char="F0AB"/>
      </w:r>
      <w:r>
        <w:rPr>
          <w:rFonts w:eastAsia="標楷體" w:hint="eastAsia"/>
          <w:sz w:val="36"/>
        </w:rPr>
        <w:t>研究生向系上領取文件：</w:t>
      </w:r>
    </w:p>
    <w:p w14:paraId="66EC6E55" w14:textId="77777777" w:rsidR="009D6A8E" w:rsidRPr="00C609C3" w:rsidRDefault="009D6A8E" w:rsidP="009D6A8E">
      <w:pPr>
        <w:pStyle w:val="af4"/>
        <w:numPr>
          <w:ilvl w:val="0"/>
          <w:numId w:val="5"/>
        </w:numPr>
        <w:ind w:left="1418"/>
        <w:jc w:val="left"/>
        <w:rPr>
          <w:rFonts w:eastAsia="標楷體" w:hint="eastAsia"/>
          <w:b w:val="0"/>
          <w:sz w:val="36"/>
        </w:rPr>
      </w:pPr>
      <w:r w:rsidRPr="00C609C3">
        <w:rPr>
          <w:rFonts w:eastAsia="標楷體" w:hint="eastAsia"/>
          <w:b w:val="0"/>
          <w:sz w:val="36"/>
        </w:rPr>
        <w:t>聘書</w:t>
      </w:r>
      <w:r w:rsidRPr="00C609C3">
        <w:rPr>
          <w:rFonts w:eastAsia="標楷體" w:hint="eastAsia"/>
          <w:b w:val="0"/>
          <w:sz w:val="36"/>
        </w:rPr>
        <w:t>3</w:t>
      </w:r>
      <w:r w:rsidRPr="00C609C3">
        <w:rPr>
          <w:rFonts w:eastAsia="標楷體" w:hint="eastAsia"/>
          <w:b w:val="0"/>
          <w:sz w:val="36"/>
        </w:rPr>
        <w:t>張</w:t>
      </w:r>
    </w:p>
    <w:p w14:paraId="1751A705" w14:textId="77777777" w:rsidR="009D6A8E" w:rsidRDefault="009D6A8E" w:rsidP="009D6A8E">
      <w:pPr>
        <w:pStyle w:val="af4"/>
        <w:numPr>
          <w:ilvl w:val="0"/>
          <w:numId w:val="5"/>
        </w:numPr>
        <w:ind w:left="1418"/>
        <w:jc w:val="left"/>
        <w:rPr>
          <w:rFonts w:eastAsia="標楷體" w:hint="eastAsia"/>
          <w:b w:val="0"/>
          <w:sz w:val="36"/>
        </w:rPr>
      </w:pPr>
      <w:r w:rsidRPr="00C609C3">
        <w:rPr>
          <w:rFonts w:eastAsia="標楷體" w:hint="eastAsia"/>
          <w:b w:val="0"/>
          <w:sz w:val="36"/>
        </w:rPr>
        <w:t>印領清冊</w:t>
      </w:r>
      <w:r w:rsidRPr="00C609C3">
        <w:rPr>
          <w:rFonts w:eastAsia="標楷體" w:hint="eastAsia"/>
          <w:b w:val="0"/>
          <w:sz w:val="36"/>
        </w:rPr>
        <w:t>1</w:t>
      </w:r>
      <w:r w:rsidRPr="00C609C3">
        <w:rPr>
          <w:rFonts w:eastAsia="標楷體" w:hint="eastAsia"/>
          <w:b w:val="0"/>
          <w:sz w:val="36"/>
        </w:rPr>
        <w:t>張</w:t>
      </w:r>
    </w:p>
    <w:p w14:paraId="32813320" w14:textId="77777777" w:rsidR="009D6A8E" w:rsidRPr="00C609C3" w:rsidRDefault="009D6A8E" w:rsidP="009D6A8E">
      <w:pPr>
        <w:pStyle w:val="af4"/>
        <w:ind w:left="360"/>
        <w:jc w:val="left"/>
        <w:rPr>
          <w:rFonts w:eastAsia="標楷體" w:hint="eastAsia"/>
          <w:sz w:val="36"/>
        </w:rPr>
      </w:pPr>
    </w:p>
    <w:p w14:paraId="219310F8" w14:textId="77777777" w:rsidR="009D6A8E" w:rsidRDefault="009D6A8E" w:rsidP="009D6A8E">
      <w:pPr>
        <w:pStyle w:val="af4"/>
        <w:jc w:val="left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sym w:font="Wingdings" w:char="F0AB"/>
      </w:r>
      <w:r>
        <w:rPr>
          <w:rFonts w:eastAsia="標楷體" w:hint="eastAsia"/>
          <w:sz w:val="36"/>
        </w:rPr>
        <w:t>口試結束，研究生向系上繳交文件：</w:t>
      </w:r>
    </w:p>
    <w:p w14:paraId="21FEB25E" w14:textId="77777777" w:rsidR="009D6A8E" w:rsidRPr="00C609C3" w:rsidRDefault="009D6A8E" w:rsidP="009D6A8E">
      <w:pPr>
        <w:pStyle w:val="af4"/>
        <w:numPr>
          <w:ilvl w:val="0"/>
          <w:numId w:val="6"/>
        </w:numPr>
        <w:ind w:left="1418"/>
        <w:jc w:val="left"/>
        <w:rPr>
          <w:rFonts w:eastAsia="標楷體" w:hint="eastAsia"/>
          <w:b w:val="0"/>
          <w:sz w:val="36"/>
        </w:rPr>
      </w:pPr>
      <w:r w:rsidRPr="00C609C3">
        <w:rPr>
          <w:rFonts w:eastAsia="標楷體" w:hint="eastAsia"/>
          <w:b w:val="0"/>
          <w:sz w:val="36"/>
        </w:rPr>
        <w:t>論文評分表</w:t>
      </w:r>
      <w:r w:rsidRPr="00C609C3">
        <w:rPr>
          <w:rFonts w:eastAsia="標楷體" w:hint="eastAsia"/>
          <w:b w:val="0"/>
          <w:sz w:val="36"/>
        </w:rPr>
        <w:t>3</w:t>
      </w:r>
      <w:r w:rsidRPr="00C609C3">
        <w:rPr>
          <w:rFonts w:eastAsia="標楷體" w:hint="eastAsia"/>
          <w:b w:val="0"/>
          <w:sz w:val="36"/>
        </w:rPr>
        <w:t>張</w:t>
      </w:r>
    </w:p>
    <w:p w14:paraId="430D836F" w14:textId="77777777" w:rsidR="009D6A8E" w:rsidRPr="00C609C3" w:rsidRDefault="009D6A8E" w:rsidP="009D6A8E">
      <w:pPr>
        <w:pStyle w:val="af4"/>
        <w:numPr>
          <w:ilvl w:val="0"/>
          <w:numId w:val="6"/>
        </w:numPr>
        <w:ind w:left="1418"/>
        <w:jc w:val="left"/>
        <w:rPr>
          <w:rFonts w:eastAsia="標楷體" w:hint="eastAsia"/>
          <w:b w:val="0"/>
          <w:sz w:val="36"/>
        </w:rPr>
      </w:pPr>
      <w:r w:rsidRPr="00C609C3">
        <w:rPr>
          <w:rFonts w:eastAsia="標楷體" w:hint="eastAsia"/>
          <w:b w:val="0"/>
          <w:sz w:val="36"/>
        </w:rPr>
        <w:t>論文總評分表</w:t>
      </w:r>
      <w:r w:rsidRPr="00C609C3">
        <w:rPr>
          <w:rFonts w:eastAsia="標楷體" w:hint="eastAsia"/>
          <w:b w:val="0"/>
          <w:sz w:val="36"/>
        </w:rPr>
        <w:t>1</w:t>
      </w:r>
      <w:r w:rsidRPr="00C609C3">
        <w:rPr>
          <w:rFonts w:eastAsia="標楷體" w:hint="eastAsia"/>
          <w:b w:val="0"/>
          <w:sz w:val="36"/>
        </w:rPr>
        <w:t>張</w:t>
      </w:r>
    </w:p>
    <w:p w14:paraId="78781782" w14:textId="77777777" w:rsidR="009D6A8E" w:rsidRPr="00C609C3" w:rsidRDefault="009D6A8E" w:rsidP="009D6A8E">
      <w:pPr>
        <w:pStyle w:val="af4"/>
        <w:numPr>
          <w:ilvl w:val="0"/>
          <w:numId w:val="6"/>
        </w:numPr>
        <w:ind w:left="1418"/>
        <w:jc w:val="left"/>
        <w:rPr>
          <w:rFonts w:eastAsia="標楷體" w:hint="eastAsia"/>
          <w:b w:val="0"/>
          <w:sz w:val="36"/>
        </w:rPr>
      </w:pPr>
      <w:r w:rsidRPr="00C609C3">
        <w:rPr>
          <w:rFonts w:eastAsia="標楷體" w:hint="eastAsia"/>
          <w:b w:val="0"/>
          <w:sz w:val="36"/>
        </w:rPr>
        <w:t>口委審定書</w:t>
      </w:r>
      <w:r w:rsidRPr="00C609C3">
        <w:rPr>
          <w:rFonts w:eastAsia="標楷體" w:hint="eastAsia"/>
          <w:b w:val="0"/>
          <w:sz w:val="36"/>
        </w:rPr>
        <w:t>(</w:t>
      </w:r>
      <w:r w:rsidRPr="00C609C3">
        <w:rPr>
          <w:rFonts w:eastAsia="標楷體" w:hint="eastAsia"/>
          <w:b w:val="0"/>
          <w:sz w:val="36"/>
        </w:rPr>
        <w:t>中文</w:t>
      </w:r>
      <w:r w:rsidRPr="00C609C3">
        <w:rPr>
          <w:rFonts w:eastAsia="標楷體" w:hint="eastAsia"/>
          <w:b w:val="0"/>
          <w:sz w:val="36"/>
        </w:rPr>
        <w:t>)1</w:t>
      </w:r>
      <w:r w:rsidRPr="00C609C3">
        <w:rPr>
          <w:rFonts w:eastAsia="標楷體" w:hint="eastAsia"/>
          <w:b w:val="0"/>
          <w:sz w:val="36"/>
        </w:rPr>
        <w:t>張</w:t>
      </w:r>
    </w:p>
    <w:p w14:paraId="322ABC6E" w14:textId="77777777" w:rsidR="009D6A8E" w:rsidRPr="00C609C3" w:rsidRDefault="009D6A8E" w:rsidP="009D6A8E">
      <w:pPr>
        <w:pStyle w:val="af4"/>
        <w:numPr>
          <w:ilvl w:val="0"/>
          <w:numId w:val="6"/>
        </w:numPr>
        <w:ind w:left="1418"/>
        <w:jc w:val="left"/>
        <w:rPr>
          <w:rFonts w:eastAsia="標楷體" w:hint="eastAsia"/>
          <w:b w:val="0"/>
          <w:sz w:val="36"/>
        </w:rPr>
      </w:pPr>
      <w:r w:rsidRPr="00C609C3">
        <w:rPr>
          <w:rFonts w:eastAsia="標楷體" w:hint="eastAsia"/>
          <w:b w:val="0"/>
          <w:sz w:val="36"/>
        </w:rPr>
        <w:t>印領清冊</w:t>
      </w:r>
      <w:r w:rsidRPr="00C609C3">
        <w:rPr>
          <w:rFonts w:eastAsia="標楷體" w:hint="eastAsia"/>
          <w:b w:val="0"/>
          <w:sz w:val="36"/>
        </w:rPr>
        <w:t>1</w:t>
      </w:r>
      <w:r w:rsidRPr="00C609C3">
        <w:rPr>
          <w:rFonts w:eastAsia="標楷體" w:hint="eastAsia"/>
          <w:b w:val="0"/>
          <w:sz w:val="36"/>
        </w:rPr>
        <w:t>張</w:t>
      </w:r>
    </w:p>
    <w:p w14:paraId="2C8B9883" w14:textId="77777777" w:rsidR="009D6A8E" w:rsidRPr="002B4D11" w:rsidRDefault="009D6A8E" w:rsidP="009D6A8E">
      <w:pPr>
        <w:pStyle w:val="af4"/>
        <w:rPr>
          <w:rFonts w:eastAsia="標楷體" w:hint="eastAsia"/>
          <w:sz w:val="36"/>
        </w:rPr>
      </w:pPr>
      <w:r>
        <w:rPr>
          <w:rFonts w:eastAsia="標楷體"/>
          <w:sz w:val="36"/>
        </w:rPr>
        <w:br w:type="page"/>
      </w:r>
      <w:r w:rsidRPr="002B4D11">
        <w:rPr>
          <w:rFonts w:eastAsia="標楷體" w:hint="eastAsia"/>
          <w:sz w:val="36"/>
        </w:rPr>
        <w:lastRenderedPageBreak/>
        <w:t>國立臺北教育大學兒童英語教育學系</w:t>
      </w:r>
    </w:p>
    <w:p w14:paraId="0266972F" w14:textId="77777777" w:rsidR="009D6A8E" w:rsidRPr="002B4D11" w:rsidRDefault="009D6A8E" w:rsidP="009D6A8E">
      <w:pPr>
        <w:pStyle w:val="af4"/>
        <w:rPr>
          <w:rFonts w:eastAsia="標楷體" w:hint="eastAsia"/>
          <w:sz w:val="36"/>
        </w:rPr>
      </w:pPr>
      <w:r w:rsidRPr="002B4D11">
        <w:rPr>
          <w:rFonts w:eastAsia="標楷體" w:hint="eastAsia"/>
          <w:sz w:val="36"/>
        </w:rPr>
        <w:t>碩士論文評分表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40"/>
        <w:gridCol w:w="900"/>
        <w:gridCol w:w="3240"/>
        <w:gridCol w:w="2880"/>
        <w:gridCol w:w="360"/>
      </w:tblGrid>
      <w:tr w:rsidR="009D6A8E" w14:paraId="1DB35BB1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gridSpan w:val="2"/>
          </w:tcPr>
          <w:p w14:paraId="34C2A564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研究生姓名</w:t>
            </w:r>
          </w:p>
        </w:tc>
        <w:tc>
          <w:tcPr>
            <w:tcW w:w="7020" w:type="dxa"/>
            <w:gridSpan w:val="3"/>
          </w:tcPr>
          <w:p w14:paraId="2A4FB377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60" w:type="dxa"/>
            <w:vMerge w:val="restart"/>
            <w:tcBorders>
              <w:top w:val="nil"/>
              <w:bottom w:val="nil"/>
              <w:right w:val="nil"/>
            </w:tcBorders>
          </w:tcPr>
          <w:p w14:paraId="4EA4A74F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</w:tr>
      <w:tr w:rsidR="009D6A8E" w14:paraId="3D183F40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gridSpan w:val="2"/>
          </w:tcPr>
          <w:p w14:paraId="04D14E8D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論文中文題目</w:t>
            </w:r>
          </w:p>
        </w:tc>
        <w:tc>
          <w:tcPr>
            <w:tcW w:w="7020" w:type="dxa"/>
            <w:gridSpan w:val="3"/>
          </w:tcPr>
          <w:p w14:paraId="6CBF2201" w14:textId="77777777" w:rsidR="009D6A8E" w:rsidRPr="00783BD3" w:rsidRDefault="009D6A8E" w:rsidP="00AE64E8">
            <w:pPr>
              <w:pStyle w:val="ae"/>
              <w:tabs>
                <w:tab w:val="clear" w:pos="4153"/>
                <w:tab w:val="clear" w:pos="8306"/>
              </w:tabs>
              <w:snapToGrid/>
              <w:spacing w:before="120" w:after="120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7B8875B3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3B5590C0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2008" w:type="dxa"/>
            <w:gridSpan w:val="2"/>
          </w:tcPr>
          <w:p w14:paraId="663F5164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論文英文題目</w:t>
            </w:r>
          </w:p>
        </w:tc>
        <w:tc>
          <w:tcPr>
            <w:tcW w:w="7020" w:type="dxa"/>
            <w:gridSpan w:val="3"/>
          </w:tcPr>
          <w:p w14:paraId="26224CAF" w14:textId="77777777" w:rsidR="009D6A8E" w:rsidRPr="00783BD3" w:rsidRDefault="009D6A8E" w:rsidP="00AE64E8">
            <w:pPr>
              <w:pStyle w:val="ae"/>
              <w:tabs>
                <w:tab w:val="clear" w:pos="4153"/>
                <w:tab w:val="clear" w:pos="8306"/>
              </w:tabs>
              <w:snapToGrid/>
              <w:spacing w:before="120" w:after="120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0CE4A9DF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5FE8FB0B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Merge w:val="restart"/>
          </w:tcPr>
          <w:p w14:paraId="5C9EED31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  <w:p w14:paraId="57FE49AA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  <w:p w14:paraId="515CE8EE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  <w:p w14:paraId="7460DB0F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評</w:t>
            </w:r>
          </w:p>
          <w:p w14:paraId="42C0BE2B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774C4ADD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分</w:t>
            </w:r>
          </w:p>
          <w:p w14:paraId="44E0F8EB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05BA3A4C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標</w:t>
            </w:r>
          </w:p>
          <w:p w14:paraId="545B30CD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496C1558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準</w:t>
            </w:r>
          </w:p>
        </w:tc>
        <w:tc>
          <w:tcPr>
            <w:tcW w:w="2340" w:type="dxa"/>
            <w:gridSpan w:val="2"/>
          </w:tcPr>
          <w:p w14:paraId="527BA7E3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審查項目</w:t>
            </w:r>
          </w:p>
        </w:tc>
        <w:tc>
          <w:tcPr>
            <w:tcW w:w="3240" w:type="dxa"/>
          </w:tcPr>
          <w:p w14:paraId="6CE47DEA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記分標準</w:t>
            </w:r>
          </w:p>
        </w:tc>
        <w:tc>
          <w:tcPr>
            <w:tcW w:w="2880" w:type="dxa"/>
          </w:tcPr>
          <w:p w14:paraId="14BF5AAB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分數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0C0611E3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0F62F0A6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568" w:type="dxa"/>
            <w:vMerge/>
          </w:tcPr>
          <w:p w14:paraId="07F3BD13" w14:textId="77777777" w:rsidR="009D6A8E" w:rsidRDefault="009D6A8E" w:rsidP="00AE64E8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2CA940D8" w14:textId="77777777" w:rsidR="009D6A8E" w:rsidRDefault="009D6A8E" w:rsidP="009D6A8E">
            <w:pPr>
              <w:numPr>
                <w:ilvl w:val="0"/>
                <w:numId w:val="1"/>
              </w:num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文字組織</w:t>
            </w:r>
          </w:p>
          <w:p w14:paraId="7429681F" w14:textId="77777777" w:rsidR="009D6A8E" w:rsidRDefault="009D6A8E" w:rsidP="00AE64E8">
            <w:pPr>
              <w:ind w:left="136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20</w:t>
            </w:r>
            <w:r>
              <w:rPr>
                <w:rFonts w:ascii="標楷體" w:eastAsia="標楷體"/>
                <w:sz w:val="28"/>
              </w:rPr>
              <w:t>%)</w:t>
            </w:r>
          </w:p>
        </w:tc>
        <w:tc>
          <w:tcPr>
            <w:tcW w:w="3240" w:type="dxa"/>
          </w:tcPr>
          <w:p w14:paraId="738C5C4D" w14:textId="77777777" w:rsidR="009D6A8E" w:rsidRDefault="009D6A8E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1.文字方面：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修辭洗鍊</w:t>
            </w:r>
          </w:p>
          <w:p w14:paraId="6ABDFDAA" w14:textId="77777777" w:rsidR="009D6A8E" w:rsidRDefault="009D6A8E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</w:t>
            </w:r>
            <w:r>
              <w:rPr>
                <w:rFonts w:ascii="標楷體" w:eastAsia="標楷體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敘述明確</w:t>
            </w:r>
          </w:p>
        </w:tc>
        <w:tc>
          <w:tcPr>
            <w:tcW w:w="2880" w:type="dxa"/>
            <w:vMerge w:val="restart"/>
          </w:tcPr>
          <w:p w14:paraId="15B9612A" w14:textId="77777777" w:rsidR="009D6A8E" w:rsidRDefault="009D6A8E" w:rsidP="00AE64E8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03D14C26" w14:textId="77777777" w:rsidR="009D6A8E" w:rsidRDefault="009D6A8E" w:rsidP="00AE64E8">
            <w:pPr>
              <w:rPr>
                <w:rFonts w:ascii="標楷體" w:eastAsia="標楷體"/>
                <w:sz w:val="28"/>
              </w:rPr>
            </w:pPr>
          </w:p>
        </w:tc>
      </w:tr>
      <w:tr w:rsidR="009D6A8E" w14:paraId="3EDC8B62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68" w:type="dxa"/>
            <w:vMerge/>
          </w:tcPr>
          <w:p w14:paraId="61B6D589" w14:textId="77777777" w:rsidR="009D6A8E" w:rsidRDefault="009D6A8E" w:rsidP="00AE64E8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3E2AE2AE" w14:textId="77777777" w:rsidR="009D6A8E" w:rsidRDefault="009D6A8E" w:rsidP="009D6A8E">
            <w:pPr>
              <w:numPr>
                <w:ilvl w:val="0"/>
                <w:numId w:val="1"/>
              </w:num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0E46F4FF" w14:textId="77777777" w:rsidR="009D6A8E" w:rsidRDefault="009D6A8E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2.組織方面：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體系完整</w:t>
            </w:r>
          </w:p>
          <w:p w14:paraId="53318E90" w14:textId="77777777" w:rsidR="009D6A8E" w:rsidRDefault="009D6A8E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/>
                <w:sz w:val="28"/>
              </w:rPr>
              <w:t xml:space="preserve">      </w:t>
            </w:r>
            <w:r>
              <w:rPr>
                <w:rFonts w:ascii="標楷體" w:eastAsia="標楷體" w:hint="eastAsia"/>
                <w:sz w:val="28"/>
              </w:rPr>
              <w:t xml:space="preserve">    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組織嚴密</w:t>
            </w:r>
          </w:p>
        </w:tc>
        <w:tc>
          <w:tcPr>
            <w:tcW w:w="2880" w:type="dxa"/>
            <w:vMerge/>
          </w:tcPr>
          <w:p w14:paraId="2F36FF6F" w14:textId="77777777" w:rsidR="009D6A8E" w:rsidRDefault="009D6A8E" w:rsidP="00AE64E8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6BF205FC" w14:textId="77777777" w:rsidR="009D6A8E" w:rsidRDefault="009D6A8E" w:rsidP="00AE64E8">
            <w:pPr>
              <w:rPr>
                <w:rFonts w:ascii="標楷體" w:eastAsia="標楷體"/>
                <w:sz w:val="28"/>
              </w:rPr>
            </w:pPr>
          </w:p>
        </w:tc>
      </w:tr>
      <w:tr w:rsidR="009D6A8E" w14:paraId="06BE0249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2DDC0BBD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6DBB2308" w14:textId="77777777" w:rsidR="009D6A8E" w:rsidRDefault="009D6A8E" w:rsidP="009D6A8E">
            <w:pPr>
              <w:numPr>
                <w:ilvl w:val="0"/>
                <w:numId w:val="1"/>
              </w:num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研究方法及步驟</w:t>
            </w:r>
          </w:p>
          <w:p w14:paraId="3F3BCDC9" w14:textId="77777777" w:rsidR="009D6A8E" w:rsidRDefault="009D6A8E" w:rsidP="00AE64E8">
            <w:pPr>
              <w:spacing w:before="120" w:after="120"/>
              <w:ind w:left="135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(30%)</w:t>
            </w:r>
          </w:p>
        </w:tc>
        <w:tc>
          <w:tcPr>
            <w:tcW w:w="3240" w:type="dxa"/>
          </w:tcPr>
          <w:p w14:paraId="745276CD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1.</w:t>
            </w:r>
            <w:r>
              <w:rPr>
                <w:rFonts w:ascii="標楷體" w:eastAsia="標楷體" w:hint="eastAsia"/>
                <w:sz w:val="28"/>
              </w:rPr>
              <w:t>研究方法妥善</w:t>
            </w:r>
            <w:r>
              <w:rPr>
                <w:rFonts w:ascii="標楷體" w:eastAsia="標楷體"/>
                <w:sz w:val="28"/>
              </w:rPr>
              <w:t xml:space="preserve">     </w:t>
            </w:r>
          </w:p>
        </w:tc>
        <w:tc>
          <w:tcPr>
            <w:tcW w:w="2880" w:type="dxa"/>
            <w:vMerge w:val="restart"/>
          </w:tcPr>
          <w:p w14:paraId="1AA48E10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35EAAB65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758BBCC5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426A4DA9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03322D81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370870ED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2.</w:t>
            </w:r>
            <w:r>
              <w:rPr>
                <w:rFonts w:ascii="標楷體" w:eastAsia="標楷體" w:hint="eastAsia"/>
                <w:sz w:val="28"/>
              </w:rPr>
              <w:t>研究步驟適當</w:t>
            </w:r>
            <w:r>
              <w:rPr>
                <w:rFonts w:ascii="標楷體" w:eastAsia="標楷體"/>
                <w:sz w:val="28"/>
              </w:rPr>
              <w:t xml:space="preserve">     </w:t>
            </w:r>
          </w:p>
        </w:tc>
        <w:tc>
          <w:tcPr>
            <w:tcW w:w="2880" w:type="dxa"/>
            <w:vMerge/>
          </w:tcPr>
          <w:p w14:paraId="59E0FD61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27655572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262F88F5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68" w:type="dxa"/>
            <w:vMerge/>
          </w:tcPr>
          <w:p w14:paraId="0CD5C0EA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7F56817C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34B25FE5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3.</w:t>
            </w:r>
            <w:r>
              <w:rPr>
                <w:rFonts w:ascii="標楷體" w:eastAsia="標楷體" w:hint="eastAsia"/>
                <w:sz w:val="28"/>
              </w:rPr>
              <w:t>參考資料豐富確當</w:t>
            </w:r>
            <w:r>
              <w:rPr>
                <w:rFonts w:ascii="標楷體" w:eastAsia="標楷體"/>
                <w:sz w:val="28"/>
              </w:rPr>
              <w:t xml:space="preserve"> </w:t>
            </w:r>
          </w:p>
        </w:tc>
        <w:tc>
          <w:tcPr>
            <w:tcW w:w="2880" w:type="dxa"/>
            <w:vMerge/>
          </w:tcPr>
          <w:p w14:paraId="3A1592C2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68ABE9A7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2420BB6D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08A5D7F4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5D5A60EA" w14:textId="77777777" w:rsidR="009D6A8E" w:rsidRDefault="009D6A8E" w:rsidP="009D6A8E">
            <w:pPr>
              <w:numPr>
                <w:ilvl w:val="0"/>
                <w:numId w:val="1"/>
              </w:numPr>
              <w:spacing w:before="120"/>
              <w:ind w:left="709" w:hanging="573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內容及觀點</w:t>
            </w:r>
          </w:p>
          <w:p w14:paraId="6F44D077" w14:textId="77777777" w:rsidR="009D6A8E" w:rsidRDefault="009D6A8E" w:rsidP="00AE64E8">
            <w:pPr>
              <w:spacing w:after="120"/>
              <w:ind w:left="136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(30%)</w:t>
            </w:r>
          </w:p>
        </w:tc>
        <w:tc>
          <w:tcPr>
            <w:tcW w:w="3240" w:type="dxa"/>
          </w:tcPr>
          <w:p w14:paraId="3DFE4ECE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1.內容充實</w:t>
            </w:r>
            <w:r>
              <w:rPr>
                <w:rFonts w:ascii="標楷體" w:eastAsia="標楷體"/>
                <w:sz w:val="28"/>
              </w:rPr>
              <w:t xml:space="preserve">         </w:t>
            </w:r>
          </w:p>
        </w:tc>
        <w:tc>
          <w:tcPr>
            <w:tcW w:w="2880" w:type="dxa"/>
            <w:vMerge w:val="restart"/>
          </w:tcPr>
          <w:p w14:paraId="60220C20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153818EB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70A67219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16C30616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52CD4A64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28ABB459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2.觀點正確</w:t>
            </w:r>
            <w:r>
              <w:rPr>
                <w:rFonts w:ascii="標楷體" w:eastAsia="標楷體"/>
                <w:sz w:val="28"/>
              </w:rPr>
              <w:t xml:space="preserve">         </w:t>
            </w:r>
          </w:p>
        </w:tc>
        <w:tc>
          <w:tcPr>
            <w:tcW w:w="2880" w:type="dxa"/>
            <w:vMerge/>
          </w:tcPr>
          <w:p w14:paraId="5E3281E3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52ADCD36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522FEA29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3C740EFC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4B6FB496" w14:textId="77777777" w:rsidR="009D6A8E" w:rsidRDefault="009D6A8E" w:rsidP="009D6A8E">
            <w:pPr>
              <w:numPr>
                <w:ilvl w:val="0"/>
                <w:numId w:val="1"/>
              </w:num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創見及貢獻</w:t>
            </w:r>
          </w:p>
          <w:p w14:paraId="176FAC92" w14:textId="77777777" w:rsidR="009D6A8E" w:rsidRDefault="009D6A8E" w:rsidP="00AE64E8">
            <w:pPr>
              <w:spacing w:before="120" w:after="120"/>
              <w:ind w:left="135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(20%)</w:t>
            </w:r>
          </w:p>
        </w:tc>
        <w:tc>
          <w:tcPr>
            <w:tcW w:w="3240" w:type="dxa"/>
          </w:tcPr>
          <w:p w14:paraId="323C1ADB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1.見解獨到</w:t>
            </w:r>
            <w:r>
              <w:rPr>
                <w:rFonts w:ascii="標楷體" w:eastAsia="標楷體"/>
                <w:sz w:val="28"/>
              </w:rPr>
              <w:t xml:space="preserve">         </w:t>
            </w:r>
          </w:p>
        </w:tc>
        <w:tc>
          <w:tcPr>
            <w:tcW w:w="2880" w:type="dxa"/>
            <w:vMerge w:val="restart"/>
          </w:tcPr>
          <w:p w14:paraId="46DF17C7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77A00D6C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4135848C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568" w:type="dxa"/>
            <w:vMerge/>
          </w:tcPr>
          <w:p w14:paraId="1336FF8A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3FF6000A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5B6C4E3B" w14:textId="77777777" w:rsidR="009D6A8E" w:rsidRDefault="009D6A8E" w:rsidP="00AE64E8">
            <w:pPr>
              <w:ind w:left="335" w:hanging="335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2.有益於教育理論之建立及教育問題之解決</w:t>
            </w:r>
            <w:r>
              <w:rPr>
                <w:rFonts w:ascii="標楷體" w:eastAsia="標楷體"/>
                <w:sz w:val="28"/>
              </w:rPr>
              <w:t xml:space="preserve">   </w:t>
            </w:r>
          </w:p>
        </w:tc>
        <w:tc>
          <w:tcPr>
            <w:tcW w:w="2880" w:type="dxa"/>
            <w:vMerge/>
          </w:tcPr>
          <w:p w14:paraId="65021C07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1CFA1648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6BC088DD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568" w:type="dxa"/>
          </w:tcPr>
          <w:p w14:paraId="3D2AD822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總分</w:t>
            </w:r>
          </w:p>
        </w:tc>
        <w:tc>
          <w:tcPr>
            <w:tcW w:w="8460" w:type="dxa"/>
            <w:gridSpan w:val="4"/>
          </w:tcPr>
          <w:p w14:paraId="2FB2720F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（請用國字大寫字體）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6BCE7DE4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07182AD4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14:paraId="544F7BFF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評</w:t>
            </w:r>
          </w:p>
          <w:p w14:paraId="0854CD44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</w:t>
            </w:r>
          </w:p>
          <w:p w14:paraId="38536532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意</w:t>
            </w:r>
          </w:p>
          <w:p w14:paraId="725E118B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見</w:t>
            </w:r>
          </w:p>
        </w:tc>
        <w:tc>
          <w:tcPr>
            <w:tcW w:w="8460" w:type="dxa"/>
            <w:gridSpan w:val="4"/>
          </w:tcPr>
          <w:p w14:paraId="1DD3EE4B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66698331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78DAE7BB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00F8F795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6A3ED256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</w:tbl>
    <w:p w14:paraId="452FB014" w14:textId="77777777" w:rsidR="009D6A8E" w:rsidRDefault="009D6A8E" w:rsidP="009D6A8E">
      <w:pPr>
        <w:spacing w:before="120" w:after="120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28"/>
        </w:rPr>
        <w:t>中華民國　　　年　　　月　　　日</w:t>
      </w:r>
    </w:p>
    <w:p w14:paraId="5182B76C" w14:textId="77777777" w:rsidR="009D6A8E" w:rsidRDefault="009D6A8E" w:rsidP="009D6A8E">
      <w:pPr>
        <w:spacing w:before="360" w:after="120"/>
        <w:ind w:right="-335" w:firstLineChars="1080" w:firstLine="4320"/>
        <w:rPr>
          <w:rFonts w:ascii="標楷體" w:eastAsia="標楷體"/>
          <w:sz w:val="40"/>
          <w:u w:val="single"/>
        </w:rPr>
      </w:pPr>
      <w:r>
        <w:rPr>
          <w:rFonts w:ascii="標楷體" w:eastAsia="標楷體" w:hint="eastAsia"/>
          <w:sz w:val="40"/>
        </w:rPr>
        <w:t xml:space="preserve">口試委員 </w:t>
      </w:r>
      <w:r>
        <w:rPr>
          <w:rFonts w:ascii="標楷體" w:eastAsia="標楷體" w:hint="eastAsia"/>
          <w:sz w:val="40"/>
          <w:u w:val="single"/>
        </w:rPr>
        <w:t xml:space="preserve">                </w:t>
      </w:r>
    </w:p>
    <w:p w14:paraId="1EC38101" w14:textId="77777777" w:rsidR="009D6A8E" w:rsidRPr="002B4D11" w:rsidRDefault="009D6A8E" w:rsidP="009D6A8E">
      <w:pPr>
        <w:pStyle w:val="af4"/>
        <w:rPr>
          <w:rFonts w:eastAsia="標楷體" w:hint="eastAsia"/>
          <w:sz w:val="36"/>
        </w:rPr>
      </w:pPr>
      <w:r>
        <w:rPr>
          <w:rFonts w:ascii="標楷體" w:eastAsia="標楷體"/>
          <w:sz w:val="40"/>
          <w:u w:val="single"/>
        </w:rPr>
        <w:br w:type="page"/>
      </w:r>
      <w:r w:rsidRPr="002B4D11">
        <w:rPr>
          <w:rFonts w:eastAsia="標楷體" w:hint="eastAsia"/>
          <w:sz w:val="36"/>
        </w:rPr>
        <w:lastRenderedPageBreak/>
        <w:t>國立臺北教育大學兒童英語教育學系</w:t>
      </w:r>
    </w:p>
    <w:p w14:paraId="4D38C3E0" w14:textId="77777777" w:rsidR="009D6A8E" w:rsidRPr="002B4D11" w:rsidRDefault="009D6A8E" w:rsidP="009D6A8E">
      <w:pPr>
        <w:pStyle w:val="af4"/>
        <w:rPr>
          <w:rFonts w:eastAsia="標楷體" w:hint="eastAsia"/>
          <w:sz w:val="36"/>
        </w:rPr>
      </w:pPr>
      <w:r w:rsidRPr="002B4D11">
        <w:rPr>
          <w:rFonts w:eastAsia="標楷體" w:hint="eastAsia"/>
          <w:sz w:val="36"/>
        </w:rPr>
        <w:t>碩士論文評分表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40"/>
        <w:gridCol w:w="900"/>
        <w:gridCol w:w="3240"/>
        <w:gridCol w:w="2880"/>
        <w:gridCol w:w="360"/>
      </w:tblGrid>
      <w:tr w:rsidR="009D6A8E" w14:paraId="6CE4776E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gridSpan w:val="2"/>
          </w:tcPr>
          <w:p w14:paraId="15BF5147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研究生姓名</w:t>
            </w:r>
          </w:p>
        </w:tc>
        <w:tc>
          <w:tcPr>
            <w:tcW w:w="7020" w:type="dxa"/>
            <w:gridSpan w:val="3"/>
          </w:tcPr>
          <w:p w14:paraId="679DCFA8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60" w:type="dxa"/>
            <w:vMerge w:val="restart"/>
            <w:tcBorders>
              <w:top w:val="nil"/>
              <w:bottom w:val="nil"/>
              <w:right w:val="nil"/>
            </w:tcBorders>
          </w:tcPr>
          <w:p w14:paraId="2C344915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</w:tr>
      <w:tr w:rsidR="009D6A8E" w14:paraId="01DE5A77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gridSpan w:val="2"/>
          </w:tcPr>
          <w:p w14:paraId="13C697C5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論文中文題目</w:t>
            </w:r>
          </w:p>
        </w:tc>
        <w:tc>
          <w:tcPr>
            <w:tcW w:w="7020" w:type="dxa"/>
            <w:gridSpan w:val="3"/>
          </w:tcPr>
          <w:p w14:paraId="44B92E1E" w14:textId="77777777" w:rsidR="009D6A8E" w:rsidRPr="00783BD3" w:rsidRDefault="009D6A8E" w:rsidP="00AE64E8">
            <w:pPr>
              <w:pStyle w:val="ae"/>
              <w:tabs>
                <w:tab w:val="clear" w:pos="4153"/>
                <w:tab w:val="clear" w:pos="8306"/>
              </w:tabs>
              <w:snapToGrid/>
              <w:spacing w:before="120" w:after="120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0F2B0EAA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438D9B5E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gridSpan w:val="2"/>
          </w:tcPr>
          <w:p w14:paraId="4A413E61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論文英文題目</w:t>
            </w:r>
          </w:p>
        </w:tc>
        <w:tc>
          <w:tcPr>
            <w:tcW w:w="7020" w:type="dxa"/>
            <w:gridSpan w:val="3"/>
          </w:tcPr>
          <w:p w14:paraId="4402DD17" w14:textId="77777777" w:rsidR="009D6A8E" w:rsidRPr="00783BD3" w:rsidRDefault="009D6A8E" w:rsidP="00AE64E8">
            <w:pPr>
              <w:pStyle w:val="ae"/>
              <w:tabs>
                <w:tab w:val="clear" w:pos="4153"/>
                <w:tab w:val="clear" w:pos="8306"/>
              </w:tabs>
              <w:snapToGrid/>
              <w:spacing w:before="120" w:after="120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3CE8A1A2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042518FD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Merge w:val="restart"/>
          </w:tcPr>
          <w:p w14:paraId="2A8E44FC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  <w:p w14:paraId="2EF9373D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  <w:p w14:paraId="29C8E1C6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  <w:p w14:paraId="1A8A2EC4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評</w:t>
            </w:r>
          </w:p>
          <w:p w14:paraId="4230D3C5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6638F9BE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分</w:t>
            </w:r>
          </w:p>
          <w:p w14:paraId="32D1CB4F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35717502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標</w:t>
            </w:r>
          </w:p>
          <w:p w14:paraId="5CA2A95D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6748343E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準</w:t>
            </w:r>
          </w:p>
        </w:tc>
        <w:tc>
          <w:tcPr>
            <w:tcW w:w="2340" w:type="dxa"/>
            <w:gridSpan w:val="2"/>
          </w:tcPr>
          <w:p w14:paraId="58091819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審查項目</w:t>
            </w:r>
          </w:p>
        </w:tc>
        <w:tc>
          <w:tcPr>
            <w:tcW w:w="3240" w:type="dxa"/>
          </w:tcPr>
          <w:p w14:paraId="6FEE4E4C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記分標準</w:t>
            </w:r>
          </w:p>
        </w:tc>
        <w:tc>
          <w:tcPr>
            <w:tcW w:w="2880" w:type="dxa"/>
          </w:tcPr>
          <w:p w14:paraId="243EA3EF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分數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1223D813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358837E8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8" w:type="dxa"/>
            <w:vMerge/>
          </w:tcPr>
          <w:p w14:paraId="1E3C4B59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0A2359F8" w14:textId="77777777" w:rsidR="009D6A8E" w:rsidRDefault="009D6A8E" w:rsidP="009D6A8E">
            <w:pPr>
              <w:numPr>
                <w:ilvl w:val="0"/>
                <w:numId w:val="2"/>
              </w:numPr>
              <w:spacing w:before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文字組織</w:t>
            </w:r>
          </w:p>
          <w:p w14:paraId="093F4142" w14:textId="77777777" w:rsidR="009D6A8E" w:rsidRDefault="009D6A8E" w:rsidP="00AE64E8">
            <w:pPr>
              <w:ind w:left="136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20</w:t>
            </w:r>
            <w:r>
              <w:rPr>
                <w:rFonts w:ascii="標楷體" w:eastAsia="標楷體"/>
                <w:sz w:val="28"/>
              </w:rPr>
              <w:t>%)</w:t>
            </w:r>
          </w:p>
        </w:tc>
        <w:tc>
          <w:tcPr>
            <w:tcW w:w="3240" w:type="dxa"/>
          </w:tcPr>
          <w:p w14:paraId="5AB7435D" w14:textId="77777777" w:rsidR="009D6A8E" w:rsidRDefault="009D6A8E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1.文字方面：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修辭洗鍊</w:t>
            </w:r>
          </w:p>
          <w:p w14:paraId="43A01E14" w14:textId="77777777" w:rsidR="009D6A8E" w:rsidRDefault="009D6A8E" w:rsidP="00AE64E8">
            <w:pPr>
              <w:spacing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</w:t>
            </w:r>
            <w:r>
              <w:rPr>
                <w:rFonts w:ascii="標楷體" w:eastAsia="標楷體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敘述明確</w:t>
            </w:r>
          </w:p>
        </w:tc>
        <w:tc>
          <w:tcPr>
            <w:tcW w:w="2880" w:type="dxa"/>
            <w:vMerge w:val="restart"/>
          </w:tcPr>
          <w:p w14:paraId="70AEB031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78AA3A37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689B2754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568" w:type="dxa"/>
            <w:vMerge/>
          </w:tcPr>
          <w:p w14:paraId="45D596B9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2E041013" w14:textId="77777777" w:rsidR="009D6A8E" w:rsidRDefault="009D6A8E" w:rsidP="009D6A8E">
            <w:pPr>
              <w:numPr>
                <w:ilvl w:val="0"/>
                <w:numId w:val="2"/>
              </w:num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6CE96CB6" w14:textId="77777777" w:rsidR="009D6A8E" w:rsidRDefault="009D6A8E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2.組織方面：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體系完整</w:t>
            </w:r>
          </w:p>
          <w:p w14:paraId="51FC6AB7" w14:textId="77777777" w:rsidR="009D6A8E" w:rsidRDefault="009D6A8E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/>
                <w:sz w:val="28"/>
              </w:rPr>
              <w:t xml:space="preserve">      </w:t>
            </w:r>
            <w:r>
              <w:rPr>
                <w:rFonts w:ascii="標楷體" w:eastAsia="標楷體" w:hint="eastAsia"/>
                <w:sz w:val="28"/>
              </w:rPr>
              <w:t xml:space="preserve">    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組織嚴密</w:t>
            </w:r>
          </w:p>
        </w:tc>
        <w:tc>
          <w:tcPr>
            <w:tcW w:w="2880" w:type="dxa"/>
            <w:vMerge/>
          </w:tcPr>
          <w:p w14:paraId="5B96DE32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45D71DB3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5DB3594B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2340B069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03BC7F65" w14:textId="77777777" w:rsidR="009D6A8E" w:rsidRDefault="009D6A8E" w:rsidP="009D6A8E">
            <w:pPr>
              <w:numPr>
                <w:ilvl w:val="0"/>
                <w:numId w:val="2"/>
              </w:numPr>
              <w:ind w:left="709" w:hanging="573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研究方法及步驟</w:t>
            </w:r>
          </w:p>
          <w:p w14:paraId="716FF199" w14:textId="77777777" w:rsidR="009D6A8E" w:rsidRPr="00C008FF" w:rsidRDefault="009D6A8E" w:rsidP="00AE64E8">
            <w:pPr>
              <w:ind w:left="709"/>
              <w:rPr>
                <w:rFonts w:ascii="標楷體" w:eastAsia="標楷體"/>
                <w:sz w:val="28"/>
              </w:rPr>
            </w:pPr>
            <w:r w:rsidRPr="00C008FF">
              <w:rPr>
                <w:rFonts w:ascii="標楷體" w:eastAsia="標楷體"/>
                <w:sz w:val="28"/>
              </w:rPr>
              <w:t>(30%)</w:t>
            </w:r>
          </w:p>
        </w:tc>
        <w:tc>
          <w:tcPr>
            <w:tcW w:w="3240" w:type="dxa"/>
          </w:tcPr>
          <w:p w14:paraId="6E94655A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1.</w:t>
            </w:r>
            <w:r>
              <w:rPr>
                <w:rFonts w:ascii="標楷體" w:eastAsia="標楷體" w:hint="eastAsia"/>
                <w:sz w:val="28"/>
              </w:rPr>
              <w:t>研究方法妥善</w:t>
            </w:r>
            <w:r>
              <w:rPr>
                <w:rFonts w:ascii="標楷體" w:eastAsia="標楷體"/>
                <w:sz w:val="28"/>
              </w:rPr>
              <w:t xml:space="preserve">     </w:t>
            </w:r>
          </w:p>
        </w:tc>
        <w:tc>
          <w:tcPr>
            <w:tcW w:w="2880" w:type="dxa"/>
            <w:vMerge w:val="restart"/>
          </w:tcPr>
          <w:p w14:paraId="4E0127C1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1D5EECE9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360D2D77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44758A5B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6C49A56A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605BC3F9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2.</w:t>
            </w:r>
            <w:r>
              <w:rPr>
                <w:rFonts w:ascii="標楷體" w:eastAsia="標楷體" w:hint="eastAsia"/>
                <w:sz w:val="28"/>
              </w:rPr>
              <w:t>研究步驟適當</w:t>
            </w:r>
            <w:r>
              <w:rPr>
                <w:rFonts w:ascii="標楷體" w:eastAsia="標楷體"/>
                <w:sz w:val="28"/>
              </w:rPr>
              <w:t xml:space="preserve">     </w:t>
            </w:r>
          </w:p>
        </w:tc>
        <w:tc>
          <w:tcPr>
            <w:tcW w:w="2880" w:type="dxa"/>
            <w:vMerge/>
          </w:tcPr>
          <w:p w14:paraId="3B7A1A06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5645279A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5609EE81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68" w:type="dxa"/>
            <w:vMerge/>
          </w:tcPr>
          <w:p w14:paraId="32960500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404A9183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07BD377E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3.</w:t>
            </w:r>
            <w:r>
              <w:rPr>
                <w:rFonts w:ascii="標楷體" w:eastAsia="標楷體" w:hint="eastAsia"/>
                <w:sz w:val="28"/>
              </w:rPr>
              <w:t>參考資料豐富確當</w:t>
            </w:r>
            <w:r>
              <w:rPr>
                <w:rFonts w:ascii="標楷體" w:eastAsia="標楷體"/>
                <w:sz w:val="28"/>
              </w:rPr>
              <w:t xml:space="preserve"> </w:t>
            </w:r>
          </w:p>
        </w:tc>
        <w:tc>
          <w:tcPr>
            <w:tcW w:w="2880" w:type="dxa"/>
            <w:vMerge/>
          </w:tcPr>
          <w:p w14:paraId="01069BA4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758DA543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06CA8422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560FB749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33F73EFE" w14:textId="77777777" w:rsidR="009D6A8E" w:rsidRDefault="009D6A8E" w:rsidP="009D6A8E">
            <w:pPr>
              <w:numPr>
                <w:ilvl w:val="0"/>
                <w:numId w:val="2"/>
              </w:numPr>
              <w:spacing w:before="120"/>
              <w:ind w:left="709" w:hanging="573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內容及觀點</w:t>
            </w:r>
          </w:p>
          <w:p w14:paraId="2F385716" w14:textId="77777777" w:rsidR="009D6A8E" w:rsidRDefault="009D6A8E" w:rsidP="00AE64E8">
            <w:pPr>
              <w:spacing w:after="120"/>
              <w:ind w:left="136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(30%)</w:t>
            </w:r>
          </w:p>
        </w:tc>
        <w:tc>
          <w:tcPr>
            <w:tcW w:w="3240" w:type="dxa"/>
          </w:tcPr>
          <w:p w14:paraId="1F71C567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1.內容充實</w:t>
            </w:r>
            <w:r>
              <w:rPr>
                <w:rFonts w:ascii="標楷體" w:eastAsia="標楷體"/>
                <w:sz w:val="28"/>
              </w:rPr>
              <w:t xml:space="preserve">         </w:t>
            </w:r>
          </w:p>
        </w:tc>
        <w:tc>
          <w:tcPr>
            <w:tcW w:w="2880" w:type="dxa"/>
            <w:vMerge w:val="restart"/>
          </w:tcPr>
          <w:p w14:paraId="6AAED529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50347071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746EADAD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223BC11A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696BD77D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6936B677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2.觀點正確</w:t>
            </w:r>
            <w:r>
              <w:rPr>
                <w:rFonts w:ascii="標楷體" w:eastAsia="標楷體"/>
                <w:sz w:val="28"/>
              </w:rPr>
              <w:t xml:space="preserve">         </w:t>
            </w:r>
          </w:p>
        </w:tc>
        <w:tc>
          <w:tcPr>
            <w:tcW w:w="2880" w:type="dxa"/>
            <w:vMerge/>
          </w:tcPr>
          <w:p w14:paraId="7302EE2F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5278840C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206F168F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5509C693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7313D1A3" w14:textId="77777777" w:rsidR="009D6A8E" w:rsidRDefault="009D6A8E" w:rsidP="009D6A8E">
            <w:pPr>
              <w:numPr>
                <w:ilvl w:val="0"/>
                <w:numId w:val="2"/>
              </w:num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創見及貢獻</w:t>
            </w:r>
          </w:p>
          <w:p w14:paraId="5A5E4B0E" w14:textId="77777777" w:rsidR="009D6A8E" w:rsidRDefault="009D6A8E" w:rsidP="00AE64E8">
            <w:pPr>
              <w:ind w:left="135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(20%)</w:t>
            </w:r>
          </w:p>
        </w:tc>
        <w:tc>
          <w:tcPr>
            <w:tcW w:w="3240" w:type="dxa"/>
          </w:tcPr>
          <w:p w14:paraId="6E724734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1.見解獨到</w:t>
            </w:r>
            <w:r>
              <w:rPr>
                <w:rFonts w:ascii="標楷體" w:eastAsia="標楷體"/>
                <w:sz w:val="28"/>
              </w:rPr>
              <w:t xml:space="preserve">         </w:t>
            </w:r>
          </w:p>
        </w:tc>
        <w:tc>
          <w:tcPr>
            <w:tcW w:w="2880" w:type="dxa"/>
            <w:vMerge w:val="restart"/>
          </w:tcPr>
          <w:p w14:paraId="31227E0B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134A320F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11B10828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568" w:type="dxa"/>
            <w:vMerge/>
          </w:tcPr>
          <w:p w14:paraId="60C12CC3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6DDF133F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21F252FF" w14:textId="77777777" w:rsidR="009D6A8E" w:rsidRDefault="009D6A8E" w:rsidP="00AE64E8">
            <w:pPr>
              <w:ind w:left="335" w:hanging="335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2.有益於教育理論之建立及教育問題之解決</w:t>
            </w:r>
            <w:r>
              <w:rPr>
                <w:rFonts w:ascii="標楷體" w:eastAsia="標楷體"/>
                <w:sz w:val="28"/>
              </w:rPr>
              <w:t xml:space="preserve">   </w:t>
            </w:r>
          </w:p>
        </w:tc>
        <w:tc>
          <w:tcPr>
            <w:tcW w:w="2880" w:type="dxa"/>
            <w:vMerge/>
          </w:tcPr>
          <w:p w14:paraId="6866C4E5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499C713D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316B51AD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568" w:type="dxa"/>
          </w:tcPr>
          <w:p w14:paraId="4F929596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總分</w:t>
            </w:r>
          </w:p>
        </w:tc>
        <w:tc>
          <w:tcPr>
            <w:tcW w:w="8460" w:type="dxa"/>
            <w:gridSpan w:val="4"/>
          </w:tcPr>
          <w:p w14:paraId="45817807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（請用國字大寫字體）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12E68AE6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3A03B67F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14:paraId="7D29358E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評</w:t>
            </w:r>
          </w:p>
          <w:p w14:paraId="30F89561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</w:t>
            </w:r>
          </w:p>
          <w:p w14:paraId="4B876967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意</w:t>
            </w:r>
          </w:p>
          <w:p w14:paraId="24E372FB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見</w:t>
            </w:r>
          </w:p>
        </w:tc>
        <w:tc>
          <w:tcPr>
            <w:tcW w:w="8460" w:type="dxa"/>
            <w:gridSpan w:val="4"/>
          </w:tcPr>
          <w:p w14:paraId="44BEC380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655EE7CE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04EFAFAB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7A32E0D3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0CE7F737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</w:tbl>
    <w:p w14:paraId="3B7D04D9" w14:textId="77777777" w:rsidR="009D6A8E" w:rsidRDefault="009D6A8E" w:rsidP="009D6A8E">
      <w:pPr>
        <w:spacing w:before="120" w:after="120"/>
        <w:ind w:right="-333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28"/>
        </w:rPr>
        <w:t>中華民國　　　年　　　月　　　日</w:t>
      </w:r>
    </w:p>
    <w:p w14:paraId="462FC316" w14:textId="77777777" w:rsidR="009D6A8E" w:rsidRDefault="009D6A8E" w:rsidP="009D6A8E">
      <w:pPr>
        <w:spacing w:before="360" w:after="120"/>
        <w:ind w:right="-335" w:firstLineChars="1080" w:firstLine="4320"/>
        <w:rPr>
          <w:rFonts w:ascii="標楷體" w:eastAsia="標楷體"/>
          <w:sz w:val="40"/>
          <w:u w:val="single"/>
        </w:rPr>
      </w:pPr>
      <w:r>
        <w:rPr>
          <w:rFonts w:ascii="標楷體" w:eastAsia="標楷體" w:hint="eastAsia"/>
          <w:sz w:val="40"/>
        </w:rPr>
        <w:t xml:space="preserve">口試委員 </w:t>
      </w:r>
      <w:r>
        <w:rPr>
          <w:rFonts w:ascii="標楷體" w:eastAsia="標楷體" w:hint="eastAsia"/>
          <w:sz w:val="40"/>
          <w:u w:val="single"/>
        </w:rPr>
        <w:t xml:space="preserve">                </w:t>
      </w:r>
    </w:p>
    <w:p w14:paraId="315BFD0F" w14:textId="77777777" w:rsidR="009D6A8E" w:rsidRPr="002B4D11" w:rsidRDefault="009D6A8E" w:rsidP="009D6A8E">
      <w:pPr>
        <w:pStyle w:val="af4"/>
        <w:rPr>
          <w:rFonts w:eastAsia="標楷體" w:hint="eastAsia"/>
          <w:sz w:val="36"/>
        </w:rPr>
      </w:pPr>
      <w:r>
        <w:rPr>
          <w:rFonts w:ascii="標楷體" w:eastAsia="標楷體"/>
          <w:sz w:val="40"/>
          <w:u w:val="single"/>
        </w:rPr>
        <w:br w:type="page"/>
      </w:r>
      <w:r w:rsidRPr="002B4D11">
        <w:rPr>
          <w:rFonts w:eastAsia="標楷體" w:hint="eastAsia"/>
          <w:sz w:val="36"/>
        </w:rPr>
        <w:lastRenderedPageBreak/>
        <w:t>國立臺北教育大學兒童英語教育學系</w:t>
      </w:r>
    </w:p>
    <w:p w14:paraId="3107E8AA" w14:textId="77777777" w:rsidR="009D6A8E" w:rsidRPr="002B4D11" w:rsidRDefault="009D6A8E" w:rsidP="009D6A8E">
      <w:pPr>
        <w:pStyle w:val="af4"/>
        <w:rPr>
          <w:rFonts w:eastAsia="標楷體" w:hint="eastAsia"/>
          <w:sz w:val="36"/>
        </w:rPr>
      </w:pPr>
      <w:r w:rsidRPr="002B4D11">
        <w:rPr>
          <w:rFonts w:eastAsia="標楷體" w:hint="eastAsia"/>
          <w:sz w:val="36"/>
        </w:rPr>
        <w:t>碩士論文評分表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40"/>
        <w:gridCol w:w="900"/>
        <w:gridCol w:w="3240"/>
        <w:gridCol w:w="2880"/>
        <w:gridCol w:w="360"/>
      </w:tblGrid>
      <w:tr w:rsidR="009D6A8E" w14:paraId="642A3AEA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gridSpan w:val="2"/>
          </w:tcPr>
          <w:p w14:paraId="17758EC9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研究生姓名</w:t>
            </w:r>
          </w:p>
        </w:tc>
        <w:tc>
          <w:tcPr>
            <w:tcW w:w="7020" w:type="dxa"/>
            <w:gridSpan w:val="3"/>
          </w:tcPr>
          <w:p w14:paraId="13F3845F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60" w:type="dxa"/>
            <w:vMerge w:val="restart"/>
            <w:tcBorders>
              <w:top w:val="nil"/>
              <w:bottom w:val="nil"/>
              <w:right w:val="nil"/>
            </w:tcBorders>
          </w:tcPr>
          <w:p w14:paraId="0029F1B4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</w:tr>
      <w:tr w:rsidR="009D6A8E" w14:paraId="7071111C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gridSpan w:val="2"/>
          </w:tcPr>
          <w:p w14:paraId="43230983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論文中文題目</w:t>
            </w:r>
          </w:p>
        </w:tc>
        <w:tc>
          <w:tcPr>
            <w:tcW w:w="7020" w:type="dxa"/>
            <w:gridSpan w:val="3"/>
          </w:tcPr>
          <w:p w14:paraId="3230BB09" w14:textId="77777777" w:rsidR="009D6A8E" w:rsidRPr="00783BD3" w:rsidRDefault="009D6A8E" w:rsidP="00AE64E8">
            <w:pPr>
              <w:pStyle w:val="ae"/>
              <w:tabs>
                <w:tab w:val="clear" w:pos="4153"/>
                <w:tab w:val="clear" w:pos="8306"/>
              </w:tabs>
              <w:snapToGrid/>
              <w:spacing w:before="120" w:after="120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128416F3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323F2805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gridSpan w:val="2"/>
          </w:tcPr>
          <w:p w14:paraId="3CAA5F26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論文英文題目</w:t>
            </w:r>
          </w:p>
        </w:tc>
        <w:tc>
          <w:tcPr>
            <w:tcW w:w="7020" w:type="dxa"/>
            <w:gridSpan w:val="3"/>
          </w:tcPr>
          <w:p w14:paraId="6F1117EF" w14:textId="77777777" w:rsidR="009D6A8E" w:rsidRPr="00783BD3" w:rsidRDefault="009D6A8E" w:rsidP="00AE64E8">
            <w:pPr>
              <w:pStyle w:val="ae"/>
              <w:tabs>
                <w:tab w:val="clear" w:pos="4153"/>
                <w:tab w:val="clear" w:pos="8306"/>
              </w:tabs>
              <w:snapToGrid/>
              <w:spacing w:before="120" w:after="120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7DD01193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35E708B7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Merge w:val="restart"/>
          </w:tcPr>
          <w:p w14:paraId="3BEF05C8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  <w:p w14:paraId="5BBDABD0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  <w:p w14:paraId="16752275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  <w:p w14:paraId="26B79874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評</w:t>
            </w:r>
          </w:p>
          <w:p w14:paraId="6C606B96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4A0C4457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分</w:t>
            </w:r>
          </w:p>
          <w:p w14:paraId="53A69858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392F4089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標</w:t>
            </w:r>
          </w:p>
          <w:p w14:paraId="64CB9611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71490342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準</w:t>
            </w:r>
          </w:p>
        </w:tc>
        <w:tc>
          <w:tcPr>
            <w:tcW w:w="2340" w:type="dxa"/>
            <w:gridSpan w:val="2"/>
          </w:tcPr>
          <w:p w14:paraId="190EE933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審查項目</w:t>
            </w:r>
          </w:p>
        </w:tc>
        <w:tc>
          <w:tcPr>
            <w:tcW w:w="3240" w:type="dxa"/>
          </w:tcPr>
          <w:p w14:paraId="6C15047E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記分標準</w:t>
            </w:r>
          </w:p>
        </w:tc>
        <w:tc>
          <w:tcPr>
            <w:tcW w:w="2880" w:type="dxa"/>
          </w:tcPr>
          <w:p w14:paraId="7D5A5419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分數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0D594CE1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1D33ECE1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8" w:type="dxa"/>
            <w:vMerge/>
          </w:tcPr>
          <w:p w14:paraId="7B461810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4B1617DF" w14:textId="77777777" w:rsidR="009D6A8E" w:rsidRDefault="009D6A8E" w:rsidP="009D6A8E">
            <w:pPr>
              <w:numPr>
                <w:ilvl w:val="0"/>
                <w:numId w:val="3"/>
              </w:num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文字組織</w:t>
            </w:r>
          </w:p>
          <w:p w14:paraId="299E9BCE" w14:textId="77777777" w:rsidR="009D6A8E" w:rsidRDefault="009D6A8E" w:rsidP="00AE64E8">
            <w:pPr>
              <w:spacing w:after="120"/>
              <w:ind w:left="136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20</w:t>
            </w:r>
            <w:r>
              <w:rPr>
                <w:rFonts w:ascii="標楷體" w:eastAsia="標楷體"/>
                <w:sz w:val="28"/>
              </w:rPr>
              <w:t>%)</w:t>
            </w:r>
          </w:p>
        </w:tc>
        <w:tc>
          <w:tcPr>
            <w:tcW w:w="3240" w:type="dxa"/>
          </w:tcPr>
          <w:p w14:paraId="44CC06DA" w14:textId="77777777" w:rsidR="009D6A8E" w:rsidRDefault="009D6A8E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1.文字方面：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修辭洗鍊</w:t>
            </w:r>
          </w:p>
          <w:p w14:paraId="622FAAF1" w14:textId="77777777" w:rsidR="009D6A8E" w:rsidRDefault="009D6A8E" w:rsidP="00AE64E8">
            <w:pPr>
              <w:spacing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</w:t>
            </w:r>
            <w:r>
              <w:rPr>
                <w:rFonts w:ascii="標楷體" w:eastAsia="標楷體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敘述明確</w:t>
            </w:r>
          </w:p>
        </w:tc>
        <w:tc>
          <w:tcPr>
            <w:tcW w:w="2880" w:type="dxa"/>
            <w:vMerge w:val="restart"/>
          </w:tcPr>
          <w:p w14:paraId="59BDBFE8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5F7817BF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2918467A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8" w:type="dxa"/>
            <w:vMerge/>
          </w:tcPr>
          <w:p w14:paraId="6C133C31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38F91671" w14:textId="77777777" w:rsidR="009D6A8E" w:rsidRDefault="009D6A8E" w:rsidP="009D6A8E">
            <w:pPr>
              <w:numPr>
                <w:ilvl w:val="0"/>
                <w:numId w:val="3"/>
              </w:num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46DEC398" w14:textId="77777777" w:rsidR="009D6A8E" w:rsidRDefault="009D6A8E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2.組織方面：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體系完整</w:t>
            </w:r>
          </w:p>
          <w:p w14:paraId="6B027030" w14:textId="77777777" w:rsidR="009D6A8E" w:rsidRDefault="009D6A8E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/>
                <w:sz w:val="28"/>
              </w:rPr>
              <w:t xml:space="preserve">      </w:t>
            </w:r>
            <w:r>
              <w:rPr>
                <w:rFonts w:ascii="標楷體" w:eastAsia="標楷體" w:hint="eastAsia"/>
                <w:sz w:val="28"/>
              </w:rPr>
              <w:t xml:space="preserve">    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組織嚴密</w:t>
            </w:r>
          </w:p>
        </w:tc>
        <w:tc>
          <w:tcPr>
            <w:tcW w:w="2880" w:type="dxa"/>
            <w:vMerge/>
          </w:tcPr>
          <w:p w14:paraId="5796D6B3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50B77535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1064E43D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23547018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795CFDEA" w14:textId="77777777" w:rsidR="009D6A8E" w:rsidRDefault="009D6A8E" w:rsidP="009D6A8E">
            <w:pPr>
              <w:numPr>
                <w:ilvl w:val="0"/>
                <w:numId w:val="3"/>
              </w:num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研究方法及步驟</w:t>
            </w:r>
          </w:p>
          <w:p w14:paraId="7F85F8DC" w14:textId="77777777" w:rsidR="009D6A8E" w:rsidRDefault="009D6A8E" w:rsidP="00AE64E8">
            <w:pPr>
              <w:spacing w:before="120" w:after="120"/>
              <w:ind w:left="135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(30%)</w:t>
            </w:r>
          </w:p>
        </w:tc>
        <w:tc>
          <w:tcPr>
            <w:tcW w:w="3240" w:type="dxa"/>
          </w:tcPr>
          <w:p w14:paraId="51A8FDB1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1.</w:t>
            </w:r>
            <w:r>
              <w:rPr>
                <w:rFonts w:ascii="標楷體" w:eastAsia="標楷體" w:hint="eastAsia"/>
                <w:sz w:val="28"/>
              </w:rPr>
              <w:t>研究方法妥善</w:t>
            </w:r>
            <w:r>
              <w:rPr>
                <w:rFonts w:ascii="標楷體" w:eastAsia="標楷體"/>
                <w:sz w:val="28"/>
              </w:rPr>
              <w:t xml:space="preserve">     </w:t>
            </w:r>
          </w:p>
        </w:tc>
        <w:tc>
          <w:tcPr>
            <w:tcW w:w="2880" w:type="dxa"/>
            <w:vMerge w:val="restart"/>
          </w:tcPr>
          <w:p w14:paraId="5B194D2F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74B2F4C3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442AE00E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0994B455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28D6CEE3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53CBA22C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2.</w:t>
            </w:r>
            <w:r>
              <w:rPr>
                <w:rFonts w:ascii="標楷體" w:eastAsia="標楷體" w:hint="eastAsia"/>
                <w:sz w:val="28"/>
              </w:rPr>
              <w:t>研究步驟適當</w:t>
            </w:r>
            <w:r>
              <w:rPr>
                <w:rFonts w:ascii="標楷體" w:eastAsia="標楷體"/>
                <w:sz w:val="28"/>
              </w:rPr>
              <w:t xml:space="preserve">     </w:t>
            </w:r>
          </w:p>
        </w:tc>
        <w:tc>
          <w:tcPr>
            <w:tcW w:w="2880" w:type="dxa"/>
            <w:vMerge/>
          </w:tcPr>
          <w:p w14:paraId="4619454E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52849A93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6BFCCD9A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68" w:type="dxa"/>
            <w:vMerge/>
          </w:tcPr>
          <w:p w14:paraId="3BE24D15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73B3E9DB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581F5E7C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3.</w:t>
            </w:r>
            <w:r>
              <w:rPr>
                <w:rFonts w:ascii="標楷體" w:eastAsia="標楷體" w:hint="eastAsia"/>
                <w:sz w:val="28"/>
              </w:rPr>
              <w:t>參考資料豐富確當</w:t>
            </w:r>
            <w:r>
              <w:rPr>
                <w:rFonts w:ascii="標楷體" w:eastAsia="標楷體"/>
                <w:sz w:val="28"/>
              </w:rPr>
              <w:t xml:space="preserve"> </w:t>
            </w:r>
          </w:p>
        </w:tc>
        <w:tc>
          <w:tcPr>
            <w:tcW w:w="2880" w:type="dxa"/>
            <w:vMerge/>
          </w:tcPr>
          <w:p w14:paraId="4678927D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1A989E47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3D33AA32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5C68758B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2E724537" w14:textId="77777777" w:rsidR="009D6A8E" w:rsidRDefault="009D6A8E" w:rsidP="009D6A8E">
            <w:pPr>
              <w:numPr>
                <w:ilvl w:val="0"/>
                <w:numId w:val="3"/>
              </w:numPr>
              <w:spacing w:before="120"/>
              <w:ind w:left="709" w:hanging="573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內容及觀點</w:t>
            </w:r>
          </w:p>
          <w:p w14:paraId="70D62226" w14:textId="77777777" w:rsidR="009D6A8E" w:rsidRDefault="009D6A8E" w:rsidP="00AE64E8">
            <w:pPr>
              <w:spacing w:after="120"/>
              <w:ind w:left="136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(30%)</w:t>
            </w:r>
          </w:p>
        </w:tc>
        <w:tc>
          <w:tcPr>
            <w:tcW w:w="3240" w:type="dxa"/>
          </w:tcPr>
          <w:p w14:paraId="61E8FD78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1.內容充實</w:t>
            </w:r>
            <w:r>
              <w:rPr>
                <w:rFonts w:ascii="標楷體" w:eastAsia="標楷體"/>
                <w:sz w:val="28"/>
              </w:rPr>
              <w:t xml:space="preserve">         </w:t>
            </w:r>
          </w:p>
        </w:tc>
        <w:tc>
          <w:tcPr>
            <w:tcW w:w="2880" w:type="dxa"/>
            <w:vMerge w:val="restart"/>
          </w:tcPr>
          <w:p w14:paraId="4250D390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31D11587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6C26996A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021504F4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7B6BAE5F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6D0D7962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2.觀點正確</w:t>
            </w:r>
            <w:r>
              <w:rPr>
                <w:rFonts w:ascii="標楷體" w:eastAsia="標楷體"/>
                <w:sz w:val="28"/>
              </w:rPr>
              <w:t xml:space="preserve">         </w:t>
            </w:r>
          </w:p>
        </w:tc>
        <w:tc>
          <w:tcPr>
            <w:tcW w:w="2880" w:type="dxa"/>
            <w:vMerge/>
          </w:tcPr>
          <w:p w14:paraId="38F693B9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668DE211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6EC23512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1FD85F49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4ACC3D06" w14:textId="77777777" w:rsidR="009D6A8E" w:rsidRDefault="009D6A8E" w:rsidP="009D6A8E">
            <w:pPr>
              <w:numPr>
                <w:ilvl w:val="0"/>
                <w:numId w:val="3"/>
              </w:num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創見及貢獻</w:t>
            </w:r>
          </w:p>
          <w:p w14:paraId="184DF04A" w14:textId="77777777" w:rsidR="009D6A8E" w:rsidRDefault="009D6A8E" w:rsidP="00AE64E8">
            <w:pPr>
              <w:spacing w:before="120" w:after="120"/>
              <w:ind w:left="135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(20%)</w:t>
            </w:r>
          </w:p>
        </w:tc>
        <w:tc>
          <w:tcPr>
            <w:tcW w:w="3240" w:type="dxa"/>
          </w:tcPr>
          <w:p w14:paraId="010809F3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1.見解獨到</w:t>
            </w:r>
            <w:r>
              <w:rPr>
                <w:rFonts w:ascii="標楷體" w:eastAsia="標楷體"/>
                <w:sz w:val="28"/>
              </w:rPr>
              <w:t xml:space="preserve">         </w:t>
            </w:r>
          </w:p>
        </w:tc>
        <w:tc>
          <w:tcPr>
            <w:tcW w:w="2880" w:type="dxa"/>
            <w:vMerge w:val="restart"/>
          </w:tcPr>
          <w:p w14:paraId="2C725232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38C8145E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47341B7A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568" w:type="dxa"/>
            <w:vMerge/>
          </w:tcPr>
          <w:p w14:paraId="2B7AF0AC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266FB726" w14:textId="77777777" w:rsidR="009D6A8E" w:rsidRDefault="009D6A8E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26D1FD48" w14:textId="77777777" w:rsidR="009D6A8E" w:rsidRDefault="009D6A8E" w:rsidP="00AE64E8">
            <w:pPr>
              <w:spacing w:before="120" w:after="120"/>
              <w:ind w:left="332" w:hanging="332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2.有益於教育理論之建立及教育問題之解決</w:t>
            </w:r>
            <w:r>
              <w:rPr>
                <w:rFonts w:ascii="標楷體" w:eastAsia="標楷體"/>
                <w:sz w:val="28"/>
              </w:rPr>
              <w:t xml:space="preserve">   </w:t>
            </w:r>
          </w:p>
        </w:tc>
        <w:tc>
          <w:tcPr>
            <w:tcW w:w="2880" w:type="dxa"/>
            <w:vMerge/>
          </w:tcPr>
          <w:p w14:paraId="60EE69C7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355CE118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7210348D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568" w:type="dxa"/>
          </w:tcPr>
          <w:p w14:paraId="350EF548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總分</w:t>
            </w:r>
          </w:p>
        </w:tc>
        <w:tc>
          <w:tcPr>
            <w:tcW w:w="8460" w:type="dxa"/>
            <w:gridSpan w:val="4"/>
          </w:tcPr>
          <w:p w14:paraId="19E49C75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（請用國字大寫字體）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7252EB0D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9D6A8E" w14:paraId="3378F0D5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14:paraId="72BCF58A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評</w:t>
            </w:r>
          </w:p>
          <w:p w14:paraId="562493C3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</w:t>
            </w:r>
          </w:p>
          <w:p w14:paraId="54457794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意</w:t>
            </w:r>
          </w:p>
          <w:p w14:paraId="08095D82" w14:textId="77777777" w:rsidR="009D6A8E" w:rsidRDefault="009D6A8E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見</w:t>
            </w:r>
          </w:p>
        </w:tc>
        <w:tc>
          <w:tcPr>
            <w:tcW w:w="8460" w:type="dxa"/>
            <w:gridSpan w:val="4"/>
          </w:tcPr>
          <w:p w14:paraId="6A54F78D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58A9C652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042A196D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5E1E11B5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429A45EA" w14:textId="77777777" w:rsidR="009D6A8E" w:rsidRDefault="009D6A8E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</w:tbl>
    <w:p w14:paraId="41BBF884" w14:textId="77777777" w:rsidR="009D6A8E" w:rsidRDefault="009D6A8E" w:rsidP="009D6A8E">
      <w:pPr>
        <w:spacing w:before="120" w:after="120"/>
        <w:ind w:right="-333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28"/>
        </w:rPr>
        <w:t>中華民國　　　年　　　月　　　日</w:t>
      </w:r>
    </w:p>
    <w:p w14:paraId="6339B153" w14:textId="77777777" w:rsidR="009D6A8E" w:rsidRPr="00C609C3" w:rsidRDefault="009D6A8E" w:rsidP="009D6A8E">
      <w:pPr>
        <w:spacing w:before="360" w:after="120"/>
        <w:ind w:right="-335" w:firstLineChars="1080" w:firstLine="4320"/>
        <w:rPr>
          <w:rFonts w:ascii="標楷體" w:eastAsia="標楷體"/>
          <w:sz w:val="40"/>
          <w:u w:val="single"/>
        </w:rPr>
      </w:pPr>
      <w:r>
        <w:rPr>
          <w:rFonts w:ascii="標楷體" w:eastAsia="標楷體" w:hint="eastAsia"/>
          <w:sz w:val="40"/>
        </w:rPr>
        <w:t xml:space="preserve">口試委員 </w:t>
      </w:r>
      <w:r>
        <w:rPr>
          <w:rFonts w:ascii="標楷體" w:eastAsia="標楷體" w:hint="eastAsia"/>
          <w:sz w:val="40"/>
          <w:u w:val="single"/>
        </w:rPr>
        <w:t xml:space="preserve">                </w:t>
      </w:r>
    </w:p>
    <w:p w14:paraId="3754A108" w14:textId="77777777" w:rsidR="009D6A8E" w:rsidRDefault="009D6A8E" w:rsidP="009D6A8E">
      <w:pPr>
        <w:pStyle w:val="af4"/>
        <w:rPr>
          <w:rFonts w:eastAsia="標楷體" w:hint="eastAsia"/>
          <w:sz w:val="36"/>
        </w:rPr>
      </w:pPr>
      <w:r>
        <w:rPr>
          <w:rFonts w:ascii="標楷體" w:eastAsia="標楷體"/>
          <w:sz w:val="40"/>
          <w:u w:val="single"/>
        </w:rPr>
        <w:br w:type="page"/>
      </w:r>
      <w:r>
        <w:rPr>
          <w:rFonts w:eastAsia="標楷體" w:hint="eastAsia"/>
          <w:sz w:val="36"/>
        </w:rPr>
        <w:lastRenderedPageBreak/>
        <w:t>國立</w:t>
      </w:r>
      <w:r w:rsidRPr="00AE3BFD">
        <w:rPr>
          <w:rFonts w:eastAsia="標楷體" w:hint="eastAsia"/>
          <w:sz w:val="36"/>
          <w:szCs w:val="36"/>
        </w:rPr>
        <w:t>臺</w:t>
      </w:r>
      <w:r>
        <w:rPr>
          <w:rFonts w:eastAsia="標楷體" w:hint="eastAsia"/>
          <w:sz w:val="36"/>
        </w:rPr>
        <w:t>北教育大學兒童英語教育學系</w:t>
      </w:r>
    </w:p>
    <w:p w14:paraId="44B28E9E" w14:textId="77777777" w:rsidR="009D6A8E" w:rsidRDefault="009D6A8E" w:rsidP="009D6A8E">
      <w:pPr>
        <w:pStyle w:val="af4"/>
        <w:rPr>
          <w:rFonts w:eastAsia="標楷體" w:hint="eastAsia"/>
          <w:sz w:val="20"/>
        </w:rPr>
      </w:pPr>
      <w:r>
        <w:rPr>
          <w:rFonts w:eastAsia="標楷體" w:hint="eastAsia"/>
          <w:sz w:val="36"/>
        </w:rPr>
        <w:t>碩士論文總評分表</w:t>
      </w:r>
    </w:p>
    <w:p w14:paraId="11160DA8" w14:textId="77777777" w:rsidR="009D6A8E" w:rsidRDefault="009D6A8E" w:rsidP="009D6A8E">
      <w:pPr>
        <w:pStyle w:val="af4"/>
        <w:rPr>
          <w:rFonts w:eastAsia="標楷體" w:hint="eastAsi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693"/>
        <w:gridCol w:w="1134"/>
        <w:gridCol w:w="3897"/>
      </w:tblGrid>
      <w:tr w:rsidR="009D6A8E" w14:paraId="75AD75EF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304" w:type="dxa"/>
            <w:vAlign w:val="center"/>
          </w:tcPr>
          <w:p w14:paraId="161699BC" w14:textId="77777777" w:rsidR="009D6A8E" w:rsidRDefault="009D6A8E" w:rsidP="00AE64E8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姓</w:t>
            </w:r>
            <w:r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名</w:t>
            </w:r>
          </w:p>
        </w:tc>
        <w:tc>
          <w:tcPr>
            <w:tcW w:w="2693" w:type="dxa"/>
            <w:vAlign w:val="center"/>
          </w:tcPr>
          <w:p w14:paraId="7C148182" w14:textId="77777777" w:rsidR="009D6A8E" w:rsidRDefault="009D6A8E" w:rsidP="00AE64E8">
            <w:pPr>
              <w:jc w:val="center"/>
              <w:rPr>
                <w:rFonts w:eastAsia="標楷體" w:hint="eastAsia"/>
                <w:bCs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39B94B9E" w14:textId="77777777" w:rsidR="009D6A8E" w:rsidRDefault="009D6A8E" w:rsidP="00AE64E8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學</w:t>
            </w:r>
            <w:r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號</w:t>
            </w:r>
          </w:p>
        </w:tc>
        <w:tc>
          <w:tcPr>
            <w:tcW w:w="3897" w:type="dxa"/>
            <w:vAlign w:val="center"/>
          </w:tcPr>
          <w:p w14:paraId="1496BBC0" w14:textId="77777777" w:rsidR="009D6A8E" w:rsidRDefault="009D6A8E" w:rsidP="00AE64E8">
            <w:pPr>
              <w:jc w:val="center"/>
              <w:rPr>
                <w:rFonts w:eastAsia="標楷體" w:hint="eastAsia"/>
                <w:bCs/>
                <w:sz w:val="32"/>
              </w:rPr>
            </w:pPr>
          </w:p>
        </w:tc>
      </w:tr>
      <w:tr w:rsidR="009D6A8E" w14:paraId="175BC9B6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hRule="exact" w:val="883"/>
        </w:trPr>
        <w:tc>
          <w:tcPr>
            <w:tcW w:w="1304" w:type="dxa"/>
            <w:vAlign w:val="center"/>
          </w:tcPr>
          <w:p w14:paraId="1A925314" w14:textId="77777777" w:rsidR="009D6A8E" w:rsidRDefault="009D6A8E" w:rsidP="00AE64E8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論文中文題目</w:t>
            </w:r>
          </w:p>
        </w:tc>
        <w:tc>
          <w:tcPr>
            <w:tcW w:w="7724" w:type="dxa"/>
            <w:gridSpan w:val="3"/>
            <w:vAlign w:val="center"/>
          </w:tcPr>
          <w:p w14:paraId="7A89E67A" w14:textId="77777777" w:rsidR="009D6A8E" w:rsidRPr="00551D14" w:rsidRDefault="009D6A8E" w:rsidP="00AE64E8">
            <w:pPr>
              <w:rPr>
                <w:rFonts w:eastAsia="標楷體" w:hint="eastAsia"/>
                <w:bCs/>
                <w:sz w:val="32"/>
              </w:rPr>
            </w:pPr>
          </w:p>
        </w:tc>
      </w:tr>
      <w:tr w:rsidR="009D6A8E" w14:paraId="6F09898B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hRule="exact" w:val="883"/>
        </w:trPr>
        <w:tc>
          <w:tcPr>
            <w:tcW w:w="1304" w:type="dxa"/>
            <w:vAlign w:val="center"/>
          </w:tcPr>
          <w:p w14:paraId="37561A78" w14:textId="77777777" w:rsidR="009D6A8E" w:rsidRDefault="009D6A8E" w:rsidP="00AE64E8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論文英文題目</w:t>
            </w:r>
          </w:p>
        </w:tc>
        <w:tc>
          <w:tcPr>
            <w:tcW w:w="7724" w:type="dxa"/>
            <w:gridSpan w:val="3"/>
            <w:vAlign w:val="center"/>
          </w:tcPr>
          <w:p w14:paraId="7D422EC7" w14:textId="77777777" w:rsidR="009D6A8E" w:rsidRPr="00551D14" w:rsidRDefault="009D6A8E" w:rsidP="00AE64E8">
            <w:pPr>
              <w:rPr>
                <w:rFonts w:eastAsia="標楷體" w:hint="eastAsia"/>
                <w:bCs/>
                <w:sz w:val="32"/>
              </w:rPr>
            </w:pPr>
          </w:p>
        </w:tc>
      </w:tr>
      <w:tr w:rsidR="009D6A8E" w14:paraId="22C658A5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hRule="exact" w:val="886"/>
        </w:trPr>
        <w:tc>
          <w:tcPr>
            <w:tcW w:w="1304" w:type="dxa"/>
            <w:tcBorders>
              <w:right w:val="single" w:sz="2" w:space="0" w:color="auto"/>
            </w:tcBorders>
            <w:vAlign w:val="center"/>
          </w:tcPr>
          <w:p w14:paraId="5BEE8012" w14:textId="77777777" w:rsidR="009D6A8E" w:rsidRDefault="009D6A8E" w:rsidP="00AE64E8">
            <w:pPr>
              <w:pStyle w:val="af3"/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口</w:t>
            </w:r>
            <w:r>
              <w:rPr>
                <w:rFonts w:eastAsia="標楷體" w:hint="eastAsia"/>
                <w:b/>
                <w:sz w:val="28"/>
              </w:rPr>
              <w:t xml:space="preserve">   </w:t>
            </w:r>
            <w:r>
              <w:rPr>
                <w:rFonts w:eastAsia="標楷體" w:hint="eastAsia"/>
                <w:b/>
                <w:sz w:val="28"/>
              </w:rPr>
              <w:t>試</w:t>
            </w:r>
          </w:p>
          <w:p w14:paraId="67B42600" w14:textId="77777777" w:rsidR="009D6A8E" w:rsidRDefault="009D6A8E" w:rsidP="00AE64E8">
            <w:pPr>
              <w:pStyle w:val="af3"/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時</w:t>
            </w:r>
            <w:r>
              <w:rPr>
                <w:rFonts w:eastAsia="標楷體" w:hint="eastAsia"/>
                <w:b/>
                <w:sz w:val="28"/>
              </w:rPr>
              <w:t xml:space="preserve">   </w:t>
            </w:r>
            <w:r>
              <w:rPr>
                <w:rFonts w:eastAsia="標楷體" w:hint="eastAsia"/>
                <w:b/>
                <w:sz w:val="28"/>
              </w:rPr>
              <w:t>間</w:t>
            </w:r>
          </w:p>
        </w:tc>
        <w:tc>
          <w:tcPr>
            <w:tcW w:w="7724" w:type="dxa"/>
            <w:gridSpan w:val="3"/>
            <w:tcBorders>
              <w:left w:val="single" w:sz="2" w:space="0" w:color="auto"/>
            </w:tcBorders>
            <w:vAlign w:val="center"/>
          </w:tcPr>
          <w:p w14:paraId="0522CAAF" w14:textId="22B79D7C" w:rsidR="009D6A8E" w:rsidRPr="00614163" w:rsidRDefault="009D6A8E" w:rsidP="00AE64E8">
            <w:pPr>
              <w:pStyle w:val="af3"/>
              <w:rPr>
                <w:rFonts w:eastAsia="標楷體" w:hint="eastAsia"/>
                <w:bCs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</w:rPr>
              <w:t xml:space="preserve">     </w:t>
            </w:r>
            <w:r>
              <w:rPr>
                <w:rFonts w:eastAsia="標楷體" w:hint="eastAsia"/>
                <w:bCs/>
                <w:sz w:val="32"/>
              </w:rPr>
              <w:t xml:space="preserve"> </w:t>
            </w:r>
            <w:r w:rsidRPr="00614163">
              <w:rPr>
                <w:rFonts w:eastAsia="標楷體" w:hint="eastAsia"/>
                <w:bCs/>
                <w:sz w:val="32"/>
                <w:szCs w:val="32"/>
              </w:rPr>
              <w:t>年</w:t>
            </w:r>
            <w:r>
              <w:rPr>
                <w:rFonts w:eastAsia="標楷體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Cs/>
                <w:sz w:val="32"/>
                <w:szCs w:val="32"/>
              </w:rPr>
              <w:t xml:space="preserve">   </w:t>
            </w:r>
            <w:r w:rsidRPr="00614163">
              <w:rPr>
                <w:rFonts w:eastAsia="標楷體" w:hint="eastAsia"/>
                <w:bCs/>
                <w:sz w:val="32"/>
                <w:szCs w:val="32"/>
              </w:rPr>
              <w:t xml:space="preserve"> </w:t>
            </w:r>
            <w:r w:rsidRPr="00614163">
              <w:rPr>
                <w:rFonts w:eastAsia="標楷體" w:hint="eastAsia"/>
                <w:bCs/>
                <w:sz w:val="32"/>
                <w:szCs w:val="32"/>
              </w:rPr>
              <w:t>月</w:t>
            </w:r>
            <w:r>
              <w:rPr>
                <w:rFonts w:eastAsia="標楷體" w:hint="eastAsia"/>
                <w:bCs/>
                <w:sz w:val="32"/>
                <w:szCs w:val="32"/>
              </w:rPr>
              <w:t xml:space="preserve">  </w:t>
            </w:r>
            <w:r>
              <w:rPr>
                <w:rFonts w:eastAsia="標楷體" w:hint="eastAsia"/>
                <w:bCs/>
                <w:sz w:val="32"/>
                <w:szCs w:val="32"/>
              </w:rPr>
              <w:t xml:space="preserve">   </w:t>
            </w:r>
            <w:r w:rsidRPr="00614163">
              <w:rPr>
                <w:rFonts w:eastAsia="標楷體" w:hint="eastAsia"/>
                <w:bCs/>
                <w:sz w:val="32"/>
                <w:szCs w:val="32"/>
              </w:rPr>
              <w:t xml:space="preserve">日　</w:t>
            </w:r>
            <w:r>
              <w:rPr>
                <w:rFonts w:eastAsia="標楷體" w:hint="eastAsia"/>
                <w:bCs/>
                <w:sz w:val="32"/>
                <w:szCs w:val="32"/>
              </w:rPr>
              <w:t xml:space="preserve">   </w:t>
            </w:r>
            <w:r>
              <w:rPr>
                <w:rFonts w:eastAsia="標楷體" w:hint="eastAsia"/>
                <w:bCs/>
                <w:sz w:val="32"/>
                <w:szCs w:val="32"/>
              </w:rPr>
              <w:t xml:space="preserve">  </w:t>
            </w:r>
            <w:r>
              <w:rPr>
                <w:rFonts w:eastAsia="標楷體" w:hint="eastAsia"/>
                <w:bCs/>
                <w:sz w:val="32"/>
                <w:szCs w:val="32"/>
              </w:rPr>
              <w:t xml:space="preserve"> </w:t>
            </w:r>
            <w:r w:rsidRPr="00614163">
              <w:rPr>
                <w:rFonts w:eastAsia="標楷體" w:hint="eastAsia"/>
                <w:bCs/>
                <w:sz w:val="32"/>
                <w:szCs w:val="32"/>
              </w:rPr>
              <w:t>時</w:t>
            </w:r>
            <w:r>
              <w:rPr>
                <w:rFonts w:eastAsia="標楷體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Cs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Cs/>
                <w:sz w:val="32"/>
                <w:szCs w:val="32"/>
              </w:rPr>
              <w:t xml:space="preserve"> </w:t>
            </w:r>
            <w:r w:rsidRPr="00614163">
              <w:rPr>
                <w:rFonts w:eastAsia="標楷體" w:hint="eastAsia"/>
                <w:bCs/>
                <w:sz w:val="32"/>
                <w:szCs w:val="32"/>
              </w:rPr>
              <w:t>分</w:t>
            </w:r>
          </w:p>
        </w:tc>
      </w:tr>
      <w:tr w:rsidR="009D6A8E" w14:paraId="298C644A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1949"/>
        </w:trPr>
        <w:tc>
          <w:tcPr>
            <w:tcW w:w="1304" w:type="dxa"/>
            <w:textDirection w:val="tbRlV"/>
            <w:vAlign w:val="center"/>
          </w:tcPr>
          <w:p w14:paraId="2E4366D8" w14:textId="77777777" w:rsidR="009D6A8E" w:rsidRDefault="009D6A8E" w:rsidP="00AE64E8">
            <w:pPr>
              <w:ind w:left="113" w:right="113"/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審查結果</w:t>
            </w:r>
          </w:p>
        </w:tc>
        <w:tc>
          <w:tcPr>
            <w:tcW w:w="7724" w:type="dxa"/>
            <w:gridSpan w:val="3"/>
            <w:vAlign w:val="center"/>
          </w:tcPr>
          <w:p w14:paraId="6ACD2915" w14:textId="77777777" w:rsidR="009D6A8E" w:rsidRDefault="009D6A8E" w:rsidP="00AE64E8">
            <w:pPr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32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□通過</w:t>
            </w:r>
          </w:p>
          <w:p w14:paraId="5BAE08CF" w14:textId="77777777" w:rsidR="009D6A8E" w:rsidRDefault="009D6A8E" w:rsidP="00AE64E8">
            <w:pPr>
              <w:pStyle w:val="af3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□通過，但需參納評審意見修改，並經指導教授同意</w:t>
            </w:r>
          </w:p>
          <w:p w14:paraId="3E94C28B" w14:textId="77777777" w:rsidR="009D6A8E" w:rsidRDefault="009D6A8E" w:rsidP="00AE64E8">
            <w:pPr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□通過，論文需大幅修改，並經過所有評審教授同意</w:t>
            </w:r>
          </w:p>
          <w:p w14:paraId="6BF82410" w14:textId="77777777" w:rsidR="009D6A8E" w:rsidRDefault="009D6A8E" w:rsidP="00AE64E8">
            <w:pPr>
              <w:rPr>
                <w:rFonts w:eastAsia="標楷體" w:hint="eastAsia"/>
                <w:b/>
                <w:sz w:val="32"/>
              </w:rPr>
            </w:pPr>
            <w:r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□不通過</w:t>
            </w:r>
          </w:p>
        </w:tc>
      </w:tr>
      <w:tr w:rsidR="009D6A8E" w14:paraId="34B3DF29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hRule="exact" w:val="814"/>
        </w:trPr>
        <w:tc>
          <w:tcPr>
            <w:tcW w:w="1304" w:type="dxa"/>
            <w:vAlign w:val="center"/>
          </w:tcPr>
          <w:p w14:paraId="09F022B5" w14:textId="77777777" w:rsidR="009D6A8E" w:rsidRDefault="009D6A8E" w:rsidP="00AE64E8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總平均</w:t>
            </w:r>
          </w:p>
          <w:p w14:paraId="5C703997" w14:textId="77777777" w:rsidR="009D6A8E" w:rsidRDefault="009D6A8E" w:rsidP="00AE64E8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分數</w:t>
            </w:r>
          </w:p>
        </w:tc>
        <w:tc>
          <w:tcPr>
            <w:tcW w:w="7724" w:type="dxa"/>
            <w:gridSpan w:val="3"/>
            <w:vAlign w:val="center"/>
          </w:tcPr>
          <w:p w14:paraId="585E4CC4" w14:textId="77777777" w:rsidR="009D6A8E" w:rsidRDefault="009D6A8E" w:rsidP="00AE64E8">
            <w:pPr>
              <w:jc w:val="center"/>
              <w:rPr>
                <w:rFonts w:eastAsia="標楷體" w:hint="eastAsia"/>
                <w:b/>
                <w:sz w:val="32"/>
              </w:rPr>
            </w:pPr>
          </w:p>
        </w:tc>
      </w:tr>
      <w:tr w:rsidR="009D6A8E" w14:paraId="730E5535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4749"/>
        </w:trPr>
        <w:tc>
          <w:tcPr>
            <w:tcW w:w="1304" w:type="dxa"/>
            <w:textDirection w:val="tbRlV"/>
            <w:vAlign w:val="center"/>
          </w:tcPr>
          <w:p w14:paraId="7384E735" w14:textId="77777777" w:rsidR="009D6A8E" w:rsidRDefault="009D6A8E" w:rsidP="00AE64E8">
            <w:pPr>
              <w:ind w:left="113" w:right="113"/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綜　合　審　查　意　見</w:t>
            </w:r>
          </w:p>
        </w:tc>
        <w:tc>
          <w:tcPr>
            <w:tcW w:w="7724" w:type="dxa"/>
            <w:gridSpan w:val="3"/>
            <w:vAlign w:val="center"/>
          </w:tcPr>
          <w:p w14:paraId="4CA6C8C0" w14:textId="77777777" w:rsidR="009D6A8E" w:rsidRDefault="009D6A8E" w:rsidP="00AE64E8">
            <w:pPr>
              <w:jc w:val="center"/>
              <w:rPr>
                <w:rFonts w:eastAsia="標楷體" w:hint="eastAsia"/>
                <w:b/>
                <w:sz w:val="32"/>
              </w:rPr>
            </w:pPr>
          </w:p>
          <w:p w14:paraId="35704830" w14:textId="77777777" w:rsidR="009D6A8E" w:rsidRDefault="009D6A8E" w:rsidP="00AE64E8">
            <w:pPr>
              <w:jc w:val="center"/>
              <w:rPr>
                <w:rFonts w:eastAsia="標楷體" w:hint="eastAsia"/>
                <w:b/>
                <w:sz w:val="32"/>
              </w:rPr>
            </w:pPr>
          </w:p>
          <w:p w14:paraId="2F8E3C7E" w14:textId="77777777" w:rsidR="009D6A8E" w:rsidRDefault="009D6A8E" w:rsidP="00AE64E8">
            <w:pPr>
              <w:jc w:val="center"/>
              <w:rPr>
                <w:rFonts w:eastAsia="標楷體" w:hint="eastAsia"/>
                <w:b/>
                <w:sz w:val="32"/>
              </w:rPr>
            </w:pPr>
          </w:p>
          <w:p w14:paraId="7EB38C8E" w14:textId="77777777" w:rsidR="009D6A8E" w:rsidRDefault="009D6A8E" w:rsidP="00AE64E8">
            <w:pPr>
              <w:jc w:val="center"/>
              <w:rPr>
                <w:rFonts w:eastAsia="標楷體" w:hint="eastAsia"/>
                <w:b/>
                <w:sz w:val="32"/>
              </w:rPr>
            </w:pPr>
          </w:p>
          <w:p w14:paraId="49241B2C" w14:textId="77777777" w:rsidR="009D6A8E" w:rsidRDefault="009D6A8E" w:rsidP="00AE64E8">
            <w:pPr>
              <w:jc w:val="center"/>
              <w:rPr>
                <w:rFonts w:eastAsia="標楷體" w:hint="eastAsia"/>
                <w:b/>
                <w:sz w:val="32"/>
              </w:rPr>
            </w:pPr>
          </w:p>
          <w:p w14:paraId="09333CEE" w14:textId="77777777" w:rsidR="009D6A8E" w:rsidRDefault="009D6A8E" w:rsidP="00AE64E8">
            <w:pPr>
              <w:jc w:val="center"/>
              <w:rPr>
                <w:rFonts w:eastAsia="標楷體" w:hint="eastAsia"/>
                <w:b/>
                <w:sz w:val="32"/>
              </w:rPr>
            </w:pPr>
          </w:p>
          <w:p w14:paraId="0DB5370D" w14:textId="77777777" w:rsidR="009D6A8E" w:rsidRDefault="009D6A8E" w:rsidP="00AE64E8">
            <w:pPr>
              <w:jc w:val="center"/>
              <w:rPr>
                <w:rFonts w:eastAsia="標楷體" w:hint="eastAsia"/>
                <w:b/>
                <w:sz w:val="32"/>
              </w:rPr>
            </w:pPr>
          </w:p>
          <w:p w14:paraId="7C0DB739" w14:textId="77777777" w:rsidR="009D6A8E" w:rsidRDefault="009D6A8E" w:rsidP="00AE64E8">
            <w:pPr>
              <w:jc w:val="center"/>
              <w:rPr>
                <w:rFonts w:eastAsia="標楷體" w:hint="eastAsia"/>
                <w:b/>
                <w:sz w:val="32"/>
              </w:rPr>
            </w:pPr>
          </w:p>
          <w:p w14:paraId="353B0D2E" w14:textId="77777777" w:rsidR="009D6A8E" w:rsidRDefault="009D6A8E" w:rsidP="00AE64E8">
            <w:pPr>
              <w:jc w:val="center"/>
              <w:rPr>
                <w:rFonts w:eastAsia="標楷體" w:hint="eastAsia"/>
                <w:b/>
                <w:sz w:val="32"/>
              </w:rPr>
            </w:pPr>
          </w:p>
          <w:p w14:paraId="357560C6" w14:textId="77777777" w:rsidR="009D6A8E" w:rsidRPr="00C008FF" w:rsidRDefault="009D6A8E" w:rsidP="00AE64E8">
            <w:pPr>
              <w:rPr>
                <w:rFonts w:eastAsia="標楷體" w:hint="eastAsia"/>
                <w:b/>
                <w:sz w:val="32"/>
              </w:rPr>
            </w:pPr>
          </w:p>
        </w:tc>
      </w:tr>
    </w:tbl>
    <w:p w14:paraId="07E7C4D3" w14:textId="77777777" w:rsidR="009D6A8E" w:rsidRDefault="009D6A8E" w:rsidP="009D6A8E">
      <w:pPr>
        <w:spacing w:before="480" w:after="120" w:line="240" w:lineRule="exact"/>
        <w:ind w:leftChars="177" w:left="425"/>
        <w:rPr>
          <w:rFonts w:eastAsia="標楷體" w:hint="eastAsia"/>
          <w:sz w:val="28"/>
          <w:u w:val="single"/>
        </w:rPr>
      </w:pPr>
      <w:r>
        <w:rPr>
          <w:rFonts w:eastAsia="標楷體" w:hint="eastAsia"/>
          <w:sz w:val="16"/>
        </w:rPr>
        <w:t xml:space="preserve">       </w:t>
      </w:r>
      <w:r>
        <w:rPr>
          <w:rFonts w:eastAsia="標楷體" w:hint="eastAsia"/>
          <w:sz w:val="28"/>
        </w:rPr>
        <w:t>口試委員主席：</w:t>
      </w:r>
      <w:r>
        <w:rPr>
          <w:rFonts w:eastAsia="標楷體" w:hint="eastAsia"/>
          <w:sz w:val="28"/>
          <w:u w:val="single"/>
        </w:rPr>
        <w:t xml:space="preserve">　　　　　　　　　　　　　</w:t>
      </w:r>
      <w:r>
        <w:rPr>
          <w:rFonts w:eastAsia="標楷體" w:hint="eastAsia"/>
          <w:sz w:val="28"/>
          <w:u w:val="single"/>
        </w:rPr>
        <w:t xml:space="preserve">        </w:t>
      </w:r>
    </w:p>
    <w:p w14:paraId="61767BC9" w14:textId="77777777" w:rsidR="009D6A8E" w:rsidRDefault="009D6A8E" w:rsidP="009D6A8E">
      <w:pPr>
        <w:pStyle w:val="af3"/>
        <w:spacing w:before="360" w:after="120" w:line="240" w:lineRule="exact"/>
        <w:ind w:leftChars="177" w:left="425"/>
        <w:rPr>
          <w:rFonts w:eastAsia="標楷體" w:hint="eastAsia"/>
          <w:sz w:val="28"/>
          <w:u w:val="single"/>
        </w:rPr>
      </w:pPr>
      <w:r>
        <w:rPr>
          <w:rFonts w:eastAsia="標楷體" w:hint="eastAsia"/>
          <w:sz w:val="28"/>
        </w:rPr>
        <w:t xml:space="preserve">　　</w:t>
      </w:r>
      <w:r>
        <w:rPr>
          <w:rFonts w:eastAsia="標楷體"/>
          <w:sz w:val="28"/>
        </w:rPr>
        <w:t xml:space="preserve">    </w:t>
      </w:r>
      <w:r>
        <w:rPr>
          <w:rFonts w:eastAsia="標楷體" w:hint="eastAsia"/>
          <w:sz w:val="28"/>
        </w:rPr>
        <w:t>審</w:t>
      </w:r>
      <w:smartTag w:uri="urn:schemas-microsoft-com:office:smarttags" w:element="PersonName">
        <w:smartTagPr>
          <w:attr w:name="ProductID" w:val="查"/>
        </w:smartTagPr>
        <w:r>
          <w:rPr>
            <w:rFonts w:eastAsia="標楷體" w:hint="eastAsia"/>
            <w:sz w:val="28"/>
          </w:rPr>
          <w:t>查</w:t>
        </w:r>
      </w:smartTag>
      <w:r>
        <w:rPr>
          <w:rFonts w:eastAsia="標楷體" w:hint="eastAsia"/>
          <w:sz w:val="28"/>
        </w:rPr>
        <w:t>教授：</w:t>
      </w:r>
      <w:r>
        <w:rPr>
          <w:rFonts w:eastAsia="標楷體" w:hint="eastAsia"/>
          <w:sz w:val="28"/>
          <w:u w:val="single"/>
        </w:rPr>
        <w:t xml:space="preserve">　　　　　　　　　　　　</w:t>
      </w:r>
      <w:r>
        <w:rPr>
          <w:rFonts w:eastAsia="標楷體" w:hint="eastAsia"/>
          <w:sz w:val="28"/>
          <w:u w:val="single"/>
        </w:rPr>
        <w:t xml:space="preserve">      </w:t>
      </w:r>
      <w:r>
        <w:rPr>
          <w:rFonts w:eastAsia="標楷體" w:hint="eastAsia"/>
          <w:sz w:val="28"/>
          <w:u w:val="single"/>
        </w:rPr>
        <w:t xml:space="preserve">　　</w:t>
      </w:r>
    </w:p>
    <w:p w14:paraId="1977C383" w14:textId="77777777" w:rsidR="009D6A8E" w:rsidRPr="007730D5" w:rsidRDefault="009D6A8E" w:rsidP="009D6A8E">
      <w:pPr>
        <w:pStyle w:val="af3"/>
        <w:spacing w:before="360" w:after="120" w:line="240" w:lineRule="exact"/>
        <w:ind w:leftChars="177" w:left="425"/>
        <w:rPr>
          <w:rFonts w:eastAsia="標楷體" w:hint="eastAsia"/>
          <w:sz w:val="28"/>
          <w:u w:val="single"/>
        </w:rPr>
      </w:pP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>指導教授：</w:t>
      </w:r>
      <w:r w:rsidRPr="007730D5">
        <w:rPr>
          <w:rFonts w:eastAsia="標楷體" w:hint="eastAsia"/>
          <w:sz w:val="28"/>
          <w:u w:val="single"/>
        </w:rPr>
        <w:t xml:space="preserve">                </w:t>
      </w:r>
      <w:r>
        <w:rPr>
          <w:rFonts w:eastAsia="標楷體" w:hint="eastAsia"/>
          <w:sz w:val="28"/>
          <w:u w:val="single"/>
        </w:rPr>
        <w:t xml:space="preserve">                  </w:t>
      </w:r>
    </w:p>
    <w:p w14:paraId="229424E0" w14:textId="77777777" w:rsidR="009D6A8E" w:rsidRDefault="009D6A8E" w:rsidP="009D6A8E">
      <w:pPr>
        <w:spacing w:before="360" w:after="120" w:line="240" w:lineRule="exact"/>
        <w:ind w:firstLine="450"/>
        <w:rPr>
          <w:rFonts w:eastAsia="標楷體"/>
          <w:sz w:val="28"/>
        </w:rPr>
      </w:pPr>
      <w:r>
        <w:rPr>
          <w:rFonts w:eastAsia="標楷體" w:hint="eastAsia"/>
          <w:sz w:val="32"/>
        </w:rPr>
        <w:t xml:space="preserve">    </w:t>
      </w:r>
    </w:p>
    <w:p w14:paraId="28576644" w14:textId="4FD50E03" w:rsidR="009D6A8E" w:rsidRDefault="009D6A8E" w:rsidP="009D6A8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72CC510" wp14:editId="397B7219">
                <wp:simplePos x="0" y="0"/>
                <wp:positionH relativeFrom="column">
                  <wp:posOffset>3314700</wp:posOffset>
                </wp:positionH>
                <wp:positionV relativeFrom="paragraph">
                  <wp:posOffset>3514725</wp:posOffset>
                </wp:positionV>
                <wp:extent cx="1257300" cy="342900"/>
                <wp:effectExtent l="0" t="0" r="0" b="635"/>
                <wp:wrapNone/>
                <wp:docPr id="134851657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5FF90" w14:textId="77777777" w:rsidR="009D6A8E" w:rsidRPr="000A0EB8" w:rsidRDefault="009D6A8E" w:rsidP="009D6A8E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0A0EB8">
                              <w:rPr>
                                <w:rFonts w:ascii="標楷體" w:eastAsia="標楷體" w:hAnsi="標楷體"/>
                                <w:sz w:val="20"/>
                              </w:rPr>
                              <w:t>(</w:t>
                            </w:r>
                            <w:r w:rsidRPr="000A0EB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口試委員會主席</w:t>
                            </w:r>
                            <w:r w:rsidRPr="000A0EB8">
                              <w:rPr>
                                <w:rFonts w:ascii="標楷體" w:eastAsia="標楷體" w:hAnsi="標楷體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CC51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1pt;margin-top:276.75pt;width:9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" o:allowincell="f" stroked="f">
                <v:textbox>
                  <w:txbxContent>
                    <w:p w14:paraId="58D5FF90" w14:textId="77777777" w:rsidR="009D6A8E" w:rsidRPr="000A0EB8" w:rsidRDefault="009D6A8E" w:rsidP="009D6A8E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0A0EB8">
                        <w:rPr>
                          <w:rFonts w:ascii="標楷體" w:eastAsia="標楷體" w:hAnsi="標楷體"/>
                          <w:sz w:val="20"/>
                        </w:rPr>
                        <w:t>(</w:t>
                      </w:r>
                      <w:r w:rsidRPr="000A0EB8">
                        <w:rPr>
                          <w:rFonts w:ascii="標楷體" w:eastAsia="標楷體" w:hAnsi="標楷體" w:hint="eastAsia"/>
                          <w:sz w:val="20"/>
                        </w:rPr>
                        <w:t>口試委員會主席</w:t>
                      </w:r>
                      <w:r w:rsidRPr="000A0EB8">
                        <w:rPr>
                          <w:rFonts w:ascii="標楷體" w:eastAsia="標楷體" w:hAnsi="標楷體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90B0A8" wp14:editId="65BDB3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8801100"/>
                <wp:effectExtent l="9525" t="8890" r="9525" b="10160"/>
                <wp:wrapNone/>
                <wp:docPr id="91936977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801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5F0049" w14:textId="77777777" w:rsidR="009D6A8E" w:rsidRDefault="009D6A8E" w:rsidP="009D6A8E">
                            <w:pPr>
                              <w:spacing w:before="240"/>
                              <w:jc w:val="center"/>
                              <w:rPr>
                                <w:rFonts w:eastAsia="標楷體" w:hint="eastAsia"/>
                                <w:b/>
                                <w:sz w:val="36"/>
                              </w:rPr>
                            </w:pPr>
                          </w:p>
                          <w:p w14:paraId="279A9D7A" w14:textId="77777777" w:rsidR="009D6A8E" w:rsidRDefault="009D6A8E" w:rsidP="009D6A8E">
                            <w:pPr>
                              <w:spacing w:before="240"/>
                              <w:jc w:val="center"/>
                              <w:rPr>
                                <w:rFonts w:eastAsia="標楷體" w:hint="eastAsi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6"/>
                              </w:rPr>
                              <w:t>國立</w:t>
                            </w:r>
                            <w:r w:rsidRPr="005C12D5">
                              <w:rPr>
                                <w:rFonts w:eastAsia="標楷體" w:hint="eastAsia"/>
                                <w:b/>
                                <w:sz w:val="36"/>
                                <w:szCs w:val="36"/>
                              </w:rPr>
                              <w:t>臺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6"/>
                              </w:rPr>
                              <w:t>北教育大學</w:t>
                            </w:r>
                          </w:p>
                          <w:p w14:paraId="71982A8F" w14:textId="77777777" w:rsidR="009D6A8E" w:rsidRPr="00492080" w:rsidRDefault="009D6A8E" w:rsidP="009D6A8E">
                            <w:pPr>
                              <w:spacing w:before="240"/>
                              <w:jc w:val="center"/>
                              <w:rPr>
                                <w:rFonts w:eastAsia="標楷體" w:hint="eastAsi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6"/>
                              </w:rPr>
                              <w:t>兒童英語教育學系碩士論文</w:t>
                            </w:r>
                          </w:p>
                          <w:p w14:paraId="75A59699" w14:textId="77777777" w:rsidR="009D6A8E" w:rsidRDefault="009D6A8E" w:rsidP="009D6A8E">
                            <w:pPr>
                              <w:spacing w:before="851" w:line="284" w:lineRule="exact"/>
                              <w:rPr>
                                <w:rFonts w:eastAsia="標楷體" w:hint="eastAsia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研究生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之論文業經本委員會通過合於</w:t>
                            </w:r>
                          </w:p>
                          <w:p w14:paraId="6C8F6616" w14:textId="77777777" w:rsidR="009D6A8E" w:rsidRDefault="009D6A8E" w:rsidP="009D6A8E">
                            <w:pPr>
                              <w:spacing w:before="851" w:line="284" w:lineRule="exact"/>
                              <w:rPr>
                                <w:rFonts w:eastAsia="標楷體" w:hint="eastAsia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碩士學位論文條件</w:t>
                            </w:r>
                            <w:r>
                              <w:rPr>
                                <w:rFonts w:ascii="標楷體" w:eastAsia="標楷體" w:hint="eastAsia"/>
                                <w:sz w:val="32"/>
                              </w:rPr>
                              <w:t>。</w:t>
                            </w:r>
                          </w:p>
                          <w:p w14:paraId="544C5998" w14:textId="77777777" w:rsidR="009D6A8E" w:rsidRDefault="009D6A8E" w:rsidP="009D6A8E">
                            <w:pPr>
                              <w:spacing w:before="794"/>
                              <w:rPr>
                                <w:rFonts w:eastAsia="標楷體" w:hint="eastAsia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論文口試委員會：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101602F3" w14:textId="77777777" w:rsidR="009D6A8E" w:rsidRDefault="009D6A8E" w:rsidP="009D6A8E">
                            <w:pPr>
                              <w:spacing w:before="794"/>
                              <w:rPr>
                                <w:rFonts w:eastAsia="標楷體" w:hint="eastAsia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             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377BD8E1" w14:textId="77777777" w:rsidR="009D6A8E" w:rsidRDefault="009D6A8E" w:rsidP="009D6A8E">
                            <w:pPr>
                              <w:tabs>
                                <w:tab w:val="left" w:pos="1580"/>
                              </w:tabs>
                              <w:spacing w:before="794"/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253BF6D9" w14:textId="77777777" w:rsidR="009D6A8E" w:rsidRDefault="009D6A8E" w:rsidP="009D6A8E">
                            <w:pPr>
                              <w:tabs>
                                <w:tab w:val="left" w:pos="1580"/>
                              </w:tabs>
                              <w:spacing w:before="794"/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             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0879A4C6" w14:textId="77777777" w:rsidR="009D6A8E" w:rsidRDefault="009D6A8E" w:rsidP="009D6A8E">
                            <w:pPr>
                              <w:tabs>
                                <w:tab w:val="left" w:pos="1580"/>
                              </w:tabs>
                              <w:spacing w:before="840"/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系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主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任</w:t>
                            </w:r>
                            <w:r>
                              <w:rPr>
                                <w:rFonts w:eastAsia="標楷體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3DB2ED69" w14:textId="77777777" w:rsidR="009D6A8E" w:rsidRDefault="009D6A8E" w:rsidP="009D6A8E">
                            <w:pPr>
                              <w:tabs>
                                <w:tab w:val="left" w:pos="1580"/>
                              </w:tabs>
                              <w:spacing w:before="840"/>
                              <w:rPr>
                                <w:rFonts w:eastAsia="標楷體" w:hint="eastAsia"/>
                                <w:sz w:val="32"/>
                              </w:rPr>
                            </w:pPr>
                          </w:p>
                          <w:p w14:paraId="144AB8CD" w14:textId="540B1D0A" w:rsidR="009D6A8E" w:rsidRDefault="009D6A8E" w:rsidP="009D6A8E">
                            <w:pPr>
                              <w:spacing w:before="240"/>
                              <w:jc w:val="both"/>
                              <w:rPr>
                                <w:rFonts w:eastAsia="標楷體" w:hint="eastAsia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論文口試日期：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中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華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民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國　　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　年　　　月　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108000" tIns="0" rIns="10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0B0A8" id="文字方塊 1" o:spid="_x0000_s1027" type="#_x0000_t202" style="position:absolute;margin-left:0;margin-top:0;width:468pt;height:6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" o:allowincell="f" filled="f">
                <v:textbox inset="3mm,0,3mm,0">
                  <w:txbxContent>
                    <w:p w14:paraId="105F0049" w14:textId="77777777" w:rsidR="009D6A8E" w:rsidRDefault="009D6A8E" w:rsidP="009D6A8E">
                      <w:pPr>
                        <w:spacing w:before="240"/>
                        <w:jc w:val="center"/>
                        <w:rPr>
                          <w:rFonts w:eastAsia="標楷體" w:hint="eastAsia"/>
                          <w:b/>
                          <w:sz w:val="36"/>
                        </w:rPr>
                      </w:pPr>
                    </w:p>
                    <w:p w14:paraId="279A9D7A" w14:textId="77777777" w:rsidR="009D6A8E" w:rsidRDefault="009D6A8E" w:rsidP="009D6A8E">
                      <w:pPr>
                        <w:spacing w:before="240"/>
                        <w:jc w:val="center"/>
                        <w:rPr>
                          <w:rFonts w:eastAsia="標楷體" w:hint="eastAsia"/>
                          <w:b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6"/>
                        </w:rPr>
                        <w:t>國立</w:t>
                      </w:r>
                      <w:r w:rsidRPr="005C12D5">
                        <w:rPr>
                          <w:rFonts w:eastAsia="標楷體" w:hint="eastAsia"/>
                          <w:b/>
                          <w:sz w:val="36"/>
                          <w:szCs w:val="36"/>
                        </w:rPr>
                        <w:t>臺</w:t>
                      </w:r>
                      <w:r>
                        <w:rPr>
                          <w:rFonts w:eastAsia="標楷體" w:hint="eastAsia"/>
                          <w:b/>
                          <w:sz w:val="36"/>
                        </w:rPr>
                        <w:t>北教育大學</w:t>
                      </w:r>
                    </w:p>
                    <w:p w14:paraId="71982A8F" w14:textId="77777777" w:rsidR="009D6A8E" w:rsidRPr="00492080" w:rsidRDefault="009D6A8E" w:rsidP="009D6A8E">
                      <w:pPr>
                        <w:spacing w:before="240"/>
                        <w:jc w:val="center"/>
                        <w:rPr>
                          <w:rFonts w:eastAsia="標楷體" w:hint="eastAsia"/>
                          <w:b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6"/>
                        </w:rPr>
                        <w:t>兒童英語教育學系碩士論文</w:t>
                      </w:r>
                    </w:p>
                    <w:p w14:paraId="75A59699" w14:textId="77777777" w:rsidR="009D6A8E" w:rsidRDefault="009D6A8E" w:rsidP="009D6A8E">
                      <w:pPr>
                        <w:spacing w:before="851" w:line="284" w:lineRule="exact"/>
                        <w:rPr>
                          <w:rFonts w:eastAsia="標楷體" w:hint="eastAsia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 xml:space="preserve">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研究生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之論文業經本委員會通過合於</w:t>
                      </w:r>
                    </w:p>
                    <w:p w14:paraId="6C8F6616" w14:textId="77777777" w:rsidR="009D6A8E" w:rsidRDefault="009D6A8E" w:rsidP="009D6A8E">
                      <w:pPr>
                        <w:spacing w:before="851" w:line="284" w:lineRule="exact"/>
                        <w:rPr>
                          <w:rFonts w:eastAsia="標楷體" w:hint="eastAsia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 xml:space="preserve">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碩士學位論文條件</w:t>
                      </w:r>
                      <w:r>
                        <w:rPr>
                          <w:rFonts w:ascii="標楷體" w:eastAsia="標楷體" w:hint="eastAsia"/>
                          <w:sz w:val="32"/>
                        </w:rPr>
                        <w:t>。</w:t>
                      </w:r>
                    </w:p>
                    <w:p w14:paraId="544C5998" w14:textId="77777777" w:rsidR="009D6A8E" w:rsidRDefault="009D6A8E" w:rsidP="009D6A8E">
                      <w:pPr>
                        <w:spacing w:before="794"/>
                        <w:rPr>
                          <w:rFonts w:eastAsia="標楷體" w:hint="eastAsia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 xml:space="preserve">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論文口試委員會：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　　　　　　　　　　　</w:t>
                      </w:r>
                    </w:p>
                    <w:p w14:paraId="101602F3" w14:textId="77777777" w:rsidR="009D6A8E" w:rsidRDefault="009D6A8E" w:rsidP="009D6A8E">
                      <w:pPr>
                        <w:spacing w:before="794"/>
                        <w:rPr>
                          <w:rFonts w:eastAsia="標楷體" w:hint="eastAsia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 xml:space="preserve">                      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　　　　　　　　　　　</w:t>
                      </w:r>
                    </w:p>
                    <w:p w14:paraId="377BD8E1" w14:textId="77777777" w:rsidR="009D6A8E" w:rsidRDefault="009D6A8E" w:rsidP="009D6A8E">
                      <w:pPr>
                        <w:tabs>
                          <w:tab w:val="left" w:pos="1580"/>
                        </w:tabs>
                        <w:spacing w:before="794"/>
                        <w:rPr>
                          <w:rFonts w:eastAsia="標楷體" w:hint="eastAsia"/>
                          <w:sz w:val="32"/>
                          <w:u w:val="single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ab/>
                        <w:t xml:space="preserve">            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　　　　　　　　　　　</w:t>
                      </w:r>
                    </w:p>
                    <w:p w14:paraId="253BF6D9" w14:textId="77777777" w:rsidR="009D6A8E" w:rsidRDefault="009D6A8E" w:rsidP="009D6A8E">
                      <w:pPr>
                        <w:tabs>
                          <w:tab w:val="left" w:pos="1580"/>
                        </w:tabs>
                        <w:spacing w:before="794"/>
                        <w:rPr>
                          <w:rFonts w:eastAsia="標楷體" w:hint="eastAsia"/>
                          <w:sz w:val="32"/>
                          <w:u w:val="single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 xml:space="preserve">                      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　　　　　　　　　　　</w:t>
                      </w:r>
                    </w:p>
                    <w:p w14:paraId="0879A4C6" w14:textId="77777777" w:rsidR="009D6A8E" w:rsidRDefault="009D6A8E" w:rsidP="009D6A8E">
                      <w:pPr>
                        <w:tabs>
                          <w:tab w:val="left" w:pos="1580"/>
                        </w:tabs>
                        <w:spacing w:before="840"/>
                        <w:rPr>
                          <w:rFonts w:eastAsia="標楷體" w:hint="eastAsia"/>
                          <w:sz w:val="32"/>
                          <w:u w:val="single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 xml:space="preserve"> 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系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主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任</w:t>
                      </w:r>
                      <w:r>
                        <w:rPr>
                          <w:rFonts w:eastAsia="標楷體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：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　　　　　　　　　　　</w:t>
                      </w:r>
                    </w:p>
                    <w:p w14:paraId="3DB2ED69" w14:textId="77777777" w:rsidR="009D6A8E" w:rsidRDefault="009D6A8E" w:rsidP="009D6A8E">
                      <w:pPr>
                        <w:tabs>
                          <w:tab w:val="left" w:pos="1580"/>
                        </w:tabs>
                        <w:spacing w:before="840"/>
                        <w:rPr>
                          <w:rFonts w:eastAsia="標楷體" w:hint="eastAsia"/>
                          <w:sz w:val="32"/>
                        </w:rPr>
                      </w:pPr>
                    </w:p>
                    <w:p w14:paraId="144AB8CD" w14:textId="540B1D0A" w:rsidR="009D6A8E" w:rsidRDefault="009D6A8E" w:rsidP="009D6A8E">
                      <w:pPr>
                        <w:spacing w:before="240"/>
                        <w:jc w:val="both"/>
                        <w:rPr>
                          <w:rFonts w:eastAsia="標楷體" w:hint="eastAsia"/>
                          <w:sz w:val="32"/>
                        </w:rPr>
                      </w:pPr>
                      <w:r>
                        <w:rPr>
                          <w:rFonts w:eastAsia="標楷體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論文口試日期：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中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華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民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國　　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　年　　　月　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3BFAFDB8" w14:textId="77777777" w:rsidR="009D6A8E" w:rsidRDefault="009D6A8E" w:rsidP="009D6A8E">
      <w:pPr>
        <w:rPr>
          <w:rFonts w:hint="eastAsia"/>
          <w:kern w:val="16"/>
        </w:rPr>
      </w:pPr>
    </w:p>
    <w:p w14:paraId="26E44C78" w14:textId="77777777" w:rsidR="009D6A8E" w:rsidRDefault="009D6A8E" w:rsidP="009D6A8E">
      <w:pPr>
        <w:spacing w:before="120" w:after="120"/>
        <w:ind w:right="-333" w:firstLineChars="1080" w:firstLine="4320"/>
        <w:rPr>
          <w:rFonts w:ascii="標楷體" w:eastAsia="標楷體" w:hint="eastAsia"/>
          <w:sz w:val="40"/>
        </w:rPr>
      </w:pPr>
    </w:p>
    <w:p w14:paraId="4A391122" w14:textId="77777777" w:rsidR="004B67D5" w:rsidRDefault="004B67D5"/>
    <w:sectPr w:rsidR="004B67D5" w:rsidSect="009D6A8E">
      <w:footerReference w:type="even" r:id="rId5"/>
      <w:pgSz w:w="11907" w:h="16840" w:code="9"/>
      <w:pgMar w:top="1079" w:right="1440" w:bottom="719" w:left="1440" w:header="851" w:footer="992" w:gutter="0"/>
      <w:paperSrc w:first="265" w:other="265"/>
      <w:pgNumType w:start="24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文鼎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65C28" w14:textId="77777777" w:rsidR="009D6A8E" w:rsidRDefault="009D6A8E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4F1A25B9" w14:textId="77777777" w:rsidR="009D6A8E" w:rsidRDefault="009D6A8E">
    <w:pPr>
      <w:pStyle w:val="af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006EC"/>
    <w:multiLevelType w:val="hybridMultilevel"/>
    <w:tmpl w:val="5E460FD6"/>
    <w:lvl w:ilvl="0" w:tplc="1B223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0B2491"/>
    <w:multiLevelType w:val="singleLevel"/>
    <w:tmpl w:val="91365B1C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570"/>
      </w:pPr>
      <w:rPr>
        <w:rFonts w:hint="eastAsia"/>
      </w:rPr>
    </w:lvl>
  </w:abstractNum>
  <w:abstractNum w:abstractNumId="2" w15:restartNumberingAfterBreak="0">
    <w:nsid w:val="536339C0"/>
    <w:multiLevelType w:val="singleLevel"/>
    <w:tmpl w:val="91365B1C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570"/>
      </w:pPr>
      <w:rPr>
        <w:rFonts w:hint="eastAsia"/>
      </w:rPr>
    </w:lvl>
  </w:abstractNum>
  <w:abstractNum w:abstractNumId="3" w15:restartNumberingAfterBreak="0">
    <w:nsid w:val="6B6A0982"/>
    <w:multiLevelType w:val="hybridMultilevel"/>
    <w:tmpl w:val="CBEEFA5C"/>
    <w:lvl w:ilvl="0" w:tplc="D976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D81399"/>
    <w:multiLevelType w:val="hybridMultilevel"/>
    <w:tmpl w:val="FE906DDE"/>
    <w:lvl w:ilvl="0" w:tplc="F96C6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CBB75FF"/>
    <w:multiLevelType w:val="singleLevel"/>
    <w:tmpl w:val="91365B1C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570"/>
      </w:pPr>
      <w:rPr>
        <w:rFonts w:hint="eastAsia"/>
      </w:rPr>
    </w:lvl>
  </w:abstractNum>
  <w:num w:numId="1" w16cid:durableId="1668097046">
    <w:abstractNumId w:val="2"/>
  </w:num>
  <w:num w:numId="2" w16cid:durableId="728698784">
    <w:abstractNumId w:val="5"/>
  </w:num>
  <w:num w:numId="3" w16cid:durableId="653334199">
    <w:abstractNumId w:val="1"/>
  </w:num>
  <w:num w:numId="4" w16cid:durableId="622923700">
    <w:abstractNumId w:val="3"/>
  </w:num>
  <w:num w:numId="5" w16cid:durableId="682783448">
    <w:abstractNumId w:val="0"/>
  </w:num>
  <w:num w:numId="6" w16cid:durableId="171648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8E"/>
    <w:rsid w:val="00384D26"/>
    <w:rsid w:val="004B67D5"/>
    <w:rsid w:val="009B7DA8"/>
    <w:rsid w:val="009D6A8E"/>
    <w:rsid w:val="009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AEDE7A5"/>
  <w15:chartTrackingRefBased/>
  <w15:docId w15:val="{F7C2036B-7849-4ABF-B197-CEE54EA3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A8E"/>
    <w:pPr>
      <w:widowControl w:val="0"/>
      <w:adjustRightInd w:val="0"/>
      <w:spacing w:after="0"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6A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A8E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A8E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A8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A8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A8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A8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A8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D6A8E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D6A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D6A8E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D6A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D6A8E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D6A8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D6A8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D6A8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D6A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6A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D6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D6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D6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A8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A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D6A8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D6A8E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rsid w:val="009D6A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rsid w:val="009D6A8E"/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paragraph" w:styleId="af0">
    <w:name w:val="footer"/>
    <w:basedOn w:val="a"/>
    <w:link w:val="af1"/>
    <w:rsid w:val="009D6A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尾 字元"/>
    <w:basedOn w:val="a0"/>
    <w:link w:val="af0"/>
    <w:rsid w:val="009D6A8E"/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character" w:styleId="af2">
    <w:name w:val="page number"/>
    <w:basedOn w:val="a0"/>
    <w:rsid w:val="009D6A8E"/>
  </w:style>
  <w:style w:type="paragraph" w:customStyle="1" w:styleId="af3">
    <w:name w:val="壹－內文"/>
    <w:basedOn w:val="a"/>
    <w:rsid w:val="009D6A8E"/>
    <w:pPr>
      <w:snapToGrid w:val="0"/>
      <w:spacing w:line="240" w:lineRule="auto"/>
      <w:jc w:val="both"/>
      <w:textAlignment w:val="auto"/>
    </w:pPr>
    <w:rPr>
      <w:rFonts w:eastAsia="文鼎中楷"/>
      <w:kern w:val="2"/>
      <w:sz w:val="22"/>
    </w:rPr>
  </w:style>
  <w:style w:type="paragraph" w:customStyle="1" w:styleId="af4">
    <w:name w:val="大標"/>
    <w:basedOn w:val="a"/>
    <w:rsid w:val="009D6A8E"/>
    <w:pPr>
      <w:snapToGrid w:val="0"/>
      <w:spacing w:before="120" w:after="120" w:line="240" w:lineRule="auto"/>
      <w:jc w:val="center"/>
      <w:textAlignment w:val="auto"/>
    </w:pPr>
    <w:rPr>
      <w:rFonts w:eastAsia="文鼎中楷"/>
      <w:b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2026-01-22T03:57:00Z</dcterms:created>
  <dcterms:modified xsi:type="dcterms:W3CDTF">2026-01-22T03:58:00Z</dcterms:modified>
</cp:coreProperties>
</file>